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411FFB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shd w:val="clear" w:fill="FFFFFF"/>
        <w:spacing w:before="0" w:after="0" w:beforeAutospacing="0" w:afterAutospacing="0"/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000000"/>
          <w:sz w:val="24"/>
          <w:shd w:val="clear" w:fill="FFFFFF"/>
        </w:rPr>
        <w:t>Поэтическая летопись Великой Отечественной войны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br w:type="textWrapping"/>
        <w:t>      — Какой войне посвящено стихотворение М. Ю. Лермонтова «Бородино»? Какое название получила в истории война 1812 г.?</w:t>
        <w:br w:type="textWrapping"/>
        <w:t>      — Почему война с германским фашизмом, которую вел Советский Союз в 1941—1945 гг., называется </w:t>
      </w:r>
      <w:r>
        <w:rPr>
          <w:rFonts w:ascii="Times New Roman" w:hAnsi="Times New Roman"/>
          <w:b w:val="0"/>
          <w:i w:val="1"/>
          <w:color w:val="000000"/>
          <w:sz w:val="24"/>
          <w:shd w:val="clear" w:fill="FFFFFF"/>
        </w:rPr>
        <w:t>Великой Отечественной войной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?</w:t>
        <w:br w:type="textWrapping"/>
        <w:t>      — Что вы знаете о Великой Отечественной войне? Когда она началась? Какой город первым принял на себя удар врага?</w:t>
        <w:br w:type="textWrapping"/>
        <w:t>      — Сколько лет длилась эта война? Как люди узнавали о событиях этой войны? Какую работу, по-вашему, должны были выполнять военные корреспонденты?</w:t>
        <w:br w:type="textWrapping"/>
        <w:t>      — Какими были первые месяцы войны? Какие стихи, песни нужны были людям, чтобы народ сплотился и дал отпор врагу?</w:t>
        <w:br w:type="textWrapping"/>
        <w:t>     Во время войны многие писатели работали военными корреспондентами, сообщали в газеты о событиях с фронта, писали о подвигах и жизни советских людей. Поэты в стихах звали народ к борьбе с врагами. В годы войны было создано много замечательных песен. Бойцы пели их в вагонах, в землянках, на привалах. Песни и стихи помогали людям жить и верить в победу. Вот имена нескольких поэтов, участвовавших в создании поэтической летописи Великой Отечественной войны.</w:t>
        <w:br w:type="textWrapping"/>
        <w:t>      </w:t>
      </w:r>
      <w:r>
        <w:rPr>
          <w:rFonts w:ascii="Times New Roman" w:hAnsi="Times New Roman"/>
          <w:b w:val="1"/>
          <w:i w:val="0"/>
          <w:color w:val="000000"/>
          <w:sz w:val="24"/>
          <w:shd w:val="clear" w:fill="FFFFFF"/>
        </w:rPr>
        <w:t>Михаил Васильевич Исаковский: 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песни «Катюша» (1938), «В лесу прифронтовом», «Огонек», «Ой, туманы мои, растуманы...» (1942), «Враги сожгли родную хату» (1945).</w:t>
        <w:br w:type="textWrapping"/>
        <w:t>      </w:t>
      </w:r>
      <w:r>
        <w:rPr>
          <w:rFonts w:ascii="Times New Roman" w:hAnsi="Times New Roman"/>
          <w:b w:val="1"/>
          <w:i w:val="0"/>
          <w:color w:val="000000"/>
          <w:sz w:val="24"/>
          <w:shd w:val="clear" w:fill="FFFFFF"/>
        </w:rPr>
        <w:t>Алексей Александрович Сурков: 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песни «Песня смелых» (припев: «Смелого пуля боится, // Смелого штык не берет») (22 июля 1941), «Землянка» («Бьется в тесной печурке огонь...») (1941).</w:t>
        <w:br w:type="textWrapping"/>
        <w:t>      </w:t>
      </w:r>
      <w:r>
        <w:rPr>
          <w:rFonts w:ascii="Times New Roman" w:hAnsi="Times New Roman"/>
          <w:b w:val="1"/>
          <w:i w:val="0"/>
          <w:color w:val="000000"/>
          <w:sz w:val="24"/>
          <w:shd w:val="clear" w:fill="FFFFFF"/>
        </w:rPr>
        <w:t>Маргарита Иосифовна Алигер, 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в 1941—1942 гг. корреспондент в блокадном Ленинграде: сборники «Памяти храбрых» (1942), «Лирика» (1943), поэма «Зоя» (1942), посвященная подвигу московской школьницы Зои Космодемьянской, ставшей отважной партизанкой и зверски замученной фашистами.</w:t>
        <w:br w:type="textWrapping"/>
        <w:t>      </w:t>
      </w:r>
      <w:r>
        <w:rPr>
          <w:rFonts w:ascii="Times New Roman" w:hAnsi="Times New Roman"/>
          <w:b w:val="1"/>
          <w:i w:val="0"/>
          <w:color w:val="000000"/>
          <w:sz w:val="24"/>
          <w:shd w:val="clear" w:fill="FFFFFF"/>
        </w:rPr>
        <w:t>Ольга Федоровна Берггольц 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всю войну работала на ленинградском радио, создавая произведения, рассчитанные на восприятие «с голоса»: поэмы «Февральский дневник» (1942), «Ленинградская поэма» (1942), поэма-реквием «Памяти защитников» (1944).</w:t>
        <w:br w:type="textWrapping"/>
        <w:t>      — В этом году мы с вами познакомимся со стихотворениями двух выдающихся поэтов: Константина Михайловича Симонова и Александра Трифоновича Твардовского.</w:t>
        <w:br w:type="textWrapping"/>
      </w:r>
    </w:p>
    <w:p>
      <w:pPr>
        <w:pStyle w:val="P1"/>
        <w:shd w:val="clear" w:fill="FFFFFF"/>
        <w:spacing w:before="0" w:after="0" w:beforeAutospacing="0" w:afterAutospacing="0"/>
        <w:rPr>
          <w:b w:val="1"/>
          <w:color w:val="000000"/>
        </w:rPr>
      </w:pPr>
      <w:r>
        <w:rPr>
          <w:b w:val="1"/>
          <w:color w:val="000000"/>
        </w:rPr>
        <w:t>Прочитайте стихотворение К.М. Симонова «</w:t>
      </w:r>
      <w:r>
        <w:rPr>
          <w:b w:val="1"/>
          <w:color w:val="000000"/>
        </w:rPr>
        <w:t>Рассказ танкиста</w:t>
      </w:r>
      <w:r>
        <w:rPr>
          <w:b w:val="1"/>
          <w:color w:val="000000"/>
        </w:rPr>
        <w:t>» и устно ответьте на вопросы:</w:t>
      </w:r>
      <w:bookmarkStart w:id="1" w:name="_dx_frag_StartFragment"/>
      <w:bookmarkEnd w:id="1"/>
    </w:p>
    <w:p>
      <w:pPr>
        <w:pStyle w:val="P1"/>
        <w:shd w:val="clear" w:fill="FFFFFF"/>
        <w:spacing w:before="0" w:after="0" w:beforeAutospacing="0" w:afterAutospacing="0"/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</w:pPr>
      <w:r>
        <w:rPr>
          <w:b w:val="1"/>
          <w:color w:val="000000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Отступлению или наступлению советских войск посвящено стихотворение?</w:t>
      </w:r>
    </w:p>
    <w:p>
      <w:pPr>
        <w:pStyle w:val="P1"/>
        <w:shd w:val="clear" w:fill="FFFFFF"/>
        <w:spacing w:before="0" w:after="0" w:beforeAutospacing="0" w:afterAutospacing="0"/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О каком событии идет речь в стихотворении?</w:t>
      </w:r>
    </w:p>
    <w:p>
      <w:pPr>
        <w:pStyle w:val="P1"/>
        <w:shd w:val="clear" w:fill="FFFFFF"/>
        <w:spacing w:before="0" w:after="0" w:beforeAutospacing="0" w:afterAutospacing="0"/>
        <w:rPr>
          <w:color w:val="000000"/>
        </w:rPr>
      </w:pP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 xml:space="preserve">- </w:t>
      </w:r>
      <w:r>
        <w:rPr>
          <w:color w:val="000000"/>
        </w:rPr>
        <w:t>Как автор характеризует мальчика?</w:t>
      </w:r>
    </w:p>
    <w:p>
      <w:pPr>
        <w:pStyle w:val="P1"/>
        <w:shd w:val="clear" w:fill="FFFFFF"/>
        <w:spacing w:before="0" w:after="0"/>
        <w:rPr>
          <w:color w:val="000000"/>
        </w:rPr>
      </w:pPr>
      <w:r>
        <w:rPr>
          <w:color w:val="000000"/>
        </w:rPr>
        <w:t>- Как рассказчик поблагодарил мальчика?</w:t>
      </w:r>
    </w:p>
    <w:p>
      <w:pPr>
        <w:pStyle w:val="P1"/>
        <w:shd w:val="clear" w:fill="FFFFFF"/>
        <w:spacing w:before="0" w:after="0"/>
        <w:rPr>
          <w:color w:val="000000"/>
        </w:rPr>
      </w:pPr>
      <w:r>
        <w:rPr>
          <w:color w:val="000000"/>
        </w:rPr>
        <w:t>- Какая строка выделяется из всех остальных? Почему?</w:t>
      </w:r>
    </w:p>
    <w:p>
      <w:pPr>
        <w:pStyle w:val="P1"/>
        <w:shd w:val="clear" w:fill="FFFFFF"/>
        <w:spacing w:before="0" w:after="0" w:beforeAutospacing="0" w:afterAutospacing="0"/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Почему рассказчик не спросил мальчика, как его зовут? Почему он не может себе этого простить?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 xml:space="preserve"> (</w:t>
      </w:r>
      <w:r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  <w:t>ОТВЕТЬТЕ ПИСЬМЕННО НА ЭТОТ ВОПРОС)</w:t>
      </w:r>
    </w:p>
    <w:p>
      <w:pPr>
        <w:pStyle w:val="P1"/>
        <w:shd w:val="clear" w:fill="FFFFFF"/>
        <w:spacing w:before="0" w:after="0" w:beforeAutospacing="0" w:afterAutospacing="0"/>
        <w:rPr>
          <w:rFonts w:ascii="Times New Roman" w:hAnsi="Times New Roman"/>
          <w:b w:val="0"/>
          <w:i w:val="0"/>
          <w:color w:val="000000"/>
          <w:sz w:val="24"/>
          <w:shd w:val="clear" w:fill="FFFFFF"/>
        </w:rPr>
      </w:pPr>
    </w:p>
    <w:p>
      <w:pPr>
        <w:pStyle w:val="P1"/>
        <w:shd w:val="clear" w:fill="FFFFFF"/>
        <w:spacing w:before="0" w:after="0"/>
        <w:rPr>
          <w:b w:val="1"/>
          <w:color w:val="000000"/>
        </w:rPr>
      </w:pPr>
      <w:r>
        <w:rPr>
          <w:b w:val="1"/>
          <w:color w:val="000000"/>
        </w:rPr>
        <w:t>Прочитайте стихотворение К.М. Симонова «Майор привез мальчишку на лафете» и устно ответьте на вопросы:</w:t>
      </w:r>
    </w:p>
    <w:p>
      <w:pPr>
        <w:pStyle w:val="P1"/>
        <w:shd w:val="clear" w:fill="FFFFFF"/>
        <w:spacing w:before="0" w:after="0"/>
        <w:rPr>
          <w:b w:val="1"/>
          <w:color w:val="000000"/>
        </w:rPr>
      </w:pPr>
    </w:p>
    <w:p>
      <w:pPr>
        <w:pStyle w:val="P1"/>
        <w:shd w:val="clear" w:fill="FFFFFF"/>
        <w:spacing w:before="0" w:after="0"/>
        <w:rPr>
          <w:color w:val="000000"/>
        </w:rPr>
      </w:pPr>
      <w:r>
        <w:rPr>
          <w:color w:val="000000"/>
        </w:rPr>
        <w:t>- О чем это стихотворение?</w:t>
      </w:r>
    </w:p>
    <w:p>
      <w:pPr>
        <w:pStyle w:val="P1"/>
        <w:shd w:val="clear" w:fill="FFFFFF"/>
        <w:spacing w:before="0" w:after="0"/>
        <w:rPr>
          <w:color w:val="000000"/>
        </w:rPr>
      </w:pPr>
      <w:r>
        <w:rPr>
          <w:color w:val="000000"/>
        </w:rPr>
        <w:t>- Какой момент войны описан в стихотворении, как вы это определили?</w:t>
      </w:r>
    </w:p>
    <w:p>
      <w:pPr>
        <w:pStyle w:val="P1"/>
        <w:shd w:val="clear" w:fill="FFFFFF"/>
        <w:spacing w:before="0" w:after="0"/>
        <w:rPr>
          <w:color w:val="000000"/>
        </w:rPr>
      </w:pPr>
      <w:r>
        <w:rPr>
          <w:color w:val="000000"/>
        </w:rPr>
        <w:t>- Откуда был тот мальчик, которого привезли на лафете пушки? Куда его везли?</w:t>
      </w:r>
    </w:p>
    <w:p>
      <w:pPr>
        <w:pStyle w:val="P1"/>
        <w:shd w:val="clear" w:fill="FFFFFF"/>
        <w:spacing w:before="0" w:after="0"/>
        <w:rPr>
          <w:color w:val="000000"/>
        </w:rPr>
      </w:pPr>
      <w:r>
        <w:rPr>
          <w:color w:val="000000"/>
        </w:rPr>
        <w:t>- Как вы понимаете строки «…за десять лет на том и этом свете / Ему зачтутся эти десять дней»?</w:t>
      </w:r>
    </w:p>
    <w:p>
      <w:pPr>
        <w:pStyle w:val="P1"/>
        <w:shd w:val="clear" w:fill="FFFFFF"/>
        <w:spacing w:before="0" w:after="0"/>
        <w:rPr>
          <w:b w:val="1"/>
          <w:color w:val="000000"/>
        </w:rPr>
      </w:pPr>
      <w:r>
        <w:rPr>
          <w:color w:val="000000"/>
        </w:rPr>
        <w:t>- К какому роду литературы относится это стихотворение (проза, поэзия, драма)?</w:t>
      </w: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6EDC2C71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Normal (Web)"/>
    <w:basedOn w:val="P0"/>
    <w:semiHidden/>
    <w:pPr>
      <w:spacing w:lineRule="auto" w:line="240" w:before="100" w:after="100" w:beforeAutospacing="1" w:afterAutospacing="1"/>
      <w:jc w:val="left"/>
    </w:pPr>
    <w:rPr>
      <w:rFonts w:ascii="Times New Roman" w:hAnsi="Times New Roman"/>
      <w:sz w:val="24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