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241" w:rsidRDefault="009A3241" w:rsidP="009A3241">
      <w:pPr>
        <w:jc w:val="both"/>
        <w:rPr>
          <w:sz w:val="28"/>
          <w:szCs w:val="28"/>
        </w:rPr>
      </w:pPr>
    </w:p>
    <w:p w:rsidR="009A3241" w:rsidRDefault="009A3241" w:rsidP="009A3241">
      <w:pPr>
        <w:jc w:val="both"/>
        <w:rPr>
          <w:sz w:val="28"/>
          <w:szCs w:val="28"/>
        </w:rPr>
      </w:pPr>
    </w:p>
    <w:p w:rsidR="009A3241" w:rsidRDefault="009A3241" w:rsidP="009A324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Задачи на выход продукта реакции</w:t>
      </w:r>
    </w:p>
    <w:p w:rsidR="009A3241" w:rsidRDefault="009A3241" w:rsidP="009A324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полном растворении </w:t>
      </w:r>
      <w:smartTag w:uri="urn:schemas-microsoft-com:office:smarttags" w:element="metricconverter">
        <w:smartTagPr>
          <w:attr w:name="ProductID" w:val="2,24 л"/>
        </w:smartTagPr>
        <w:r>
          <w:rPr>
            <w:sz w:val="28"/>
            <w:szCs w:val="28"/>
          </w:rPr>
          <w:t>2,24 л</w:t>
        </w:r>
      </w:smartTag>
      <w:r>
        <w:rPr>
          <w:sz w:val="28"/>
          <w:szCs w:val="28"/>
        </w:rPr>
        <w:t xml:space="preserve"> аммиака (</w:t>
      </w:r>
      <w:proofErr w:type="spellStart"/>
      <w:r>
        <w:rPr>
          <w:sz w:val="28"/>
          <w:szCs w:val="28"/>
        </w:rPr>
        <w:t>н.у</w:t>
      </w:r>
      <w:proofErr w:type="spellEnd"/>
      <w:r>
        <w:rPr>
          <w:sz w:val="28"/>
          <w:szCs w:val="28"/>
        </w:rPr>
        <w:t xml:space="preserve">.) в азотной кислоте получили нитрат аммония массой </w:t>
      </w:r>
      <w:smartTag w:uri="urn:schemas-microsoft-com:office:smarttags" w:element="metricconverter">
        <w:smartTagPr>
          <w:attr w:name="ProductID" w:val="7,5 г"/>
        </w:smartTagPr>
        <w:r>
          <w:rPr>
            <w:sz w:val="28"/>
            <w:szCs w:val="28"/>
          </w:rPr>
          <w:t>7,5 г</w:t>
        </w:r>
      </w:smartTag>
      <w:r>
        <w:rPr>
          <w:sz w:val="28"/>
          <w:szCs w:val="28"/>
        </w:rPr>
        <w:t xml:space="preserve">. Определите выход продукта реакции (в %) от теоретического.     </w:t>
      </w:r>
    </w:p>
    <w:p w:rsidR="009A3241" w:rsidRDefault="009A3241" w:rsidP="009A324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действии концентрированной серной кислотой на </w:t>
      </w:r>
      <w:smartTag w:uri="urn:schemas-microsoft-com:office:smarttags" w:element="metricconverter">
        <w:smartTagPr>
          <w:attr w:name="ProductID" w:val="34 г"/>
        </w:smartTagPr>
        <w:r>
          <w:rPr>
            <w:sz w:val="28"/>
            <w:szCs w:val="28"/>
          </w:rPr>
          <w:t>34 г</w:t>
        </w:r>
      </w:smartTag>
      <w:r>
        <w:rPr>
          <w:sz w:val="28"/>
          <w:szCs w:val="28"/>
        </w:rPr>
        <w:t xml:space="preserve"> нитрата натрия получили </w:t>
      </w:r>
      <w:smartTag w:uri="urn:schemas-microsoft-com:office:smarttags" w:element="metricconverter">
        <w:smartTagPr>
          <w:attr w:name="ProductID" w:val="22,7 г"/>
        </w:smartTagPr>
        <w:r>
          <w:rPr>
            <w:sz w:val="28"/>
            <w:szCs w:val="28"/>
          </w:rPr>
          <w:t>22,7 г</w:t>
        </w:r>
      </w:smartTag>
      <w:r>
        <w:rPr>
          <w:sz w:val="28"/>
          <w:szCs w:val="28"/>
        </w:rPr>
        <w:t xml:space="preserve"> азотной кислоты. Определите выход азотной кислоты (в %) от теоретического.        </w:t>
      </w:r>
      <w:bookmarkStart w:id="0" w:name="_GoBack"/>
      <w:bookmarkEnd w:id="0"/>
    </w:p>
    <w:p w:rsidR="004B5A10" w:rsidRDefault="004B5A10"/>
    <w:sectPr w:rsidR="004B5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53F3E"/>
    <w:multiLevelType w:val="hybridMultilevel"/>
    <w:tmpl w:val="10225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10"/>
    <w:rsid w:val="004B5A10"/>
    <w:rsid w:val="009A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E16222"/>
  <w15:chartTrackingRefBased/>
  <w15:docId w15:val="{C3925C38-A41D-4034-B65D-6B744629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6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2020-04-15T17:00:00Z</dcterms:created>
  <dcterms:modified xsi:type="dcterms:W3CDTF">2020-04-15T17:01:00Z</dcterms:modified>
</cp:coreProperties>
</file>