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Екатерина II 10 класс</w:t>
      </w: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Вариант 1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Современником Екатерины II был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Симеон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Полоцкий 2) Степан Разин 3) Александр Радищев 4) патриарх Никон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Что из перечисленного характеризует внутреннюю политику Екатерины II?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созыв Уложенной комиссии 2) принятие Табели о рангах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созыв первого в истории Земского собора 4) принятие Указа о единонаследии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В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результате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какого события Россия завоевала выход в Черное море?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войны России с Турцией и Крымом в 1676–1681 гг. 2) присоединения украинских земель в 1654 г.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–турецкой войны 1768–1774 гг. 4)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–турецкой войны 1806–1812 гг.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Расположите в хронологической последовательности следующие явления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пугачевщина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стрелецкие бунты В) «медный бунт» Г) смута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Какие события из перечисленных ниже произошли в царствование Екатерины II? 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1)учреждение коллегий вместо системы приказов 2) присоединение к России Крыма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3)издание свода законов Российской империи 4)подавление восстания Е. Пугачева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5) учреждение Вольного экономического общества 6) победа России в Северной войне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Какие три события из перечисленных ниже произошли в правление Екатерины II?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Выпишите соответствующие цифры.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принятие Жалованной грамоты городам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учреждение Сената и коллегий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основание посессионных мануфактур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созыв и роспуск Уложенной комиссии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отмена местничества и уничтожение родословных книг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основание Вольного экономического общества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«Жалованная грамота городам» была направлена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введение системы городского самоуправления 2) создание в городах магистратов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ликвидацию «белых слобод» 4) учреждение коллегий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В каком ряду указаны имена выдающихся русских полководцев, участников Семилетней и русско-турецких войн второй половины XVIII в.?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А. Суворов и П. Румянцев</w:t>
      </w:r>
      <w:r w:rsidRPr="00D71A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2) П. Нахимов и В. Корнилов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В.А. Корнилов, Ф.Ф. Ушаков 4) А. Меншиков и Б. Шереметев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Следствие политики Екатерины II в крестьянском вопросе –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возможность для крепостных крестьян перейти на положение «вольных хлебопашцев»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ограничение барщины тремя днями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распространение крепостного права на Левобережную Украину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повсеместный перевод крестьян на месячину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Наиболее привилегированным сословием в XVIII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являлось (-</w:t>
      </w:r>
      <w:proofErr w:type="spell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лись</w:t>
      </w:r>
      <w:proofErr w:type="spell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духовенство 2) личное дворянство 3) казачество 4) мещане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Что из названного относится к целям и результатам внешней политики России в период правления Екатерины II?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получение прямого выхода к Балтийскому морю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2) утверждение России на Черном море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передача под российский контроль проливов Босфор и Дарданеллы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вхождение в состав Российской империи Финляндии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К царствованию Екатерины II не относятся два из перечисленных документов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«Наказ» Уложенной комиссии 2) «Жалованная грамота дворянству»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«Табель о рангах» 4) «Соборное уложение»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13. Выберите два положения «Жалованной грамоты дворянству».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создание дворянских обществ в губерниях и уездах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отмена указа о единонаследии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право иметь собственные вооружённые отряды для охраны имений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подтверждение всех привилегий, данных после смерти Петра I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 Годы правления Екатерины II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1. 1761-1791гг. 2. 1762-1792гг. 3. 1762-1794гг. 4. 1762-1796гг.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15. Какой термин более всего подходит для характеристики системы правления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Екатерины II?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1) сословно-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педставительная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монархия 2) деспотическое самодержавие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) 3) просвещенный абсолютизм 3) конституционная монархия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16. О каких сражениях идёт речь в отрывках из документов? </w:t>
      </w:r>
    </w:p>
    <w:p w:rsidR="00D71A7A" w:rsidRPr="00D71A7A" w:rsidRDefault="00D71A7A" w:rsidP="00D71A7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«Мой флот… под командованием графа Алексея Орлова, разбив неприятельский флот, сжёг его совершенно при порте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… О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 ста кораблей всякого рода превратились в прах… Я всегда говорила: эти герои рождены для великих дел».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2. «Разбивши по реке Ларге 7-го числа сего месяца хана Крымского Каплан-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Гирея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трёх турецких пашей: Абазу,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Абди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Измаила, шёл я с армией за сим бегущим неприятелем, стараясь его достигнуть новым поражением… 21 июля учредил я к атаке неприятеля вести свои войска следующим порядком: каждой дивизии составлять свое каре, имея из передней и задней линии особливую колонну, а артиллерию в середине оных».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17. Установите соответствие между фамилиями военачальников и сражениями, в которых они прославились.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А. Суворов А)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Чесменское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сражение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Г.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Спиридов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взятие крепости Измаил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П. Румянцев В) сражение при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Кагуле</w:t>
      </w:r>
      <w:proofErr w:type="spellEnd"/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4)Г.А. Потемкин Г) сражение под Плевной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строительство Херсона, Николаева.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18.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Что из названного относится к политике Екатерины II в области образования:</w:t>
      </w:r>
      <w:r w:rsidRPr="00D71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1) открытие Московского университета</w:t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2) учреждение Шляхетского (дворянского) корпуса для подготовки офицеров</w:t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3) преобразование цифирных школ в солдатские</w:t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71A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4) основание Славяно-греко-латинской академии</w:t>
      </w:r>
      <w:proofErr w:type="gramEnd"/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19. Дать определение словам: 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абсолютизм, месячина, оброк.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5272B044" wp14:editId="14E0F89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" name="Рисунок 1" descr="hello_html_m3f4e6a7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f4e6a7b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20. Из сочинения современного историки </w:t>
      </w:r>
      <w:proofErr w:type="spell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ЕЗ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.А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нисижова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«Судьба Екатерины доказала что человеческая воля, желание могут стать не менее реальным и могучим фактором истории, чем десятки многопушечных кораблей и тысячи солдат. Императрица Екатерина создала-таки себе славу, ставшую ей мощным оружием, как тот военный корабль, который назывался «Слава Екатерины»... 2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Французский дипломат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Корберон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 в своем донесении что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слава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которую создала себе императрица, ее решительный характер, ее способности и удача заменяют ей искусных государственных людей и опытных генералов.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«.Императрица вошла в историю России как выдающийся государственный деятель, и эпоха ее царствования стала временем грандиозных реформ и издания важнейших законодательных актов...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ней были реальные цели укрепления самодержавия, проведения необходимых военной, административной и сословной реформ.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осуществляла их в едином ключе, с одной генеральной идеей — максимально способствовать развитию и совершенствованию того «регулярного»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государстваства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которого заложил еще Петр Великий.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...Законодательные акты Екатерины надолго пережили ее и вместе с основными законами Петра Великого стали на долгие десятилетия основой российской государственности. Собственно, о таком выводе историка и мечтала» вероятно, честолюбивая царица-законодательница».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1.0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каком хронологическом периоде в истории России идет речь в документе? Укажите его рамки. Под каким званием вошел в историю этот период?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Используя текст документа и знания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историй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отметьте, какие реформы были проведены Екатериной II (укажите не менее четырех реформ).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З. Как оценивает автор эпоху Екатерины II? Какие качества ее личности помогли, по мнению современников и историков, совершить столь грандиозные преобразования создать себе славу? (Укажите не менее трех качеств)</w:t>
      </w: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Екатерина II 10 класс</w:t>
      </w: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Вариант 2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1.Продолжательницей дел, какого правителя стала Екатерина Великая?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Ярослава Мудрого в) Петра Первого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Ивана Грозного г) Николая Второго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Какой город был столицей при Екатерине Великой?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Москва в) Новгород б) Киев г) Санкт- Петербург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3) Сколько лет продолжалось правление Екатерины Великой?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15 лет в) 30 лет б) 24 года г) 34 года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4) Какой знаменитый музей был основан в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анкт- Петербурге во время правления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Екатерины?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Эрмитаж б)</w:t>
      </w:r>
      <w:r w:rsidRPr="00D71A7A">
        <w:rPr>
          <w:rFonts w:ascii="Arial" w:eastAsia="Times New Roman" w:hAnsi="Arial" w:cs="Arial"/>
          <w:color w:val="009900"/>
          <w:sz w:val="24"/>
          <w:szCs w:val="24"/>
          <w:lang w:eastAsia="ru-RU"/>
        </w:rPr>
        <w:t xml:space="preserve"> </w:t>
      </w: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Кунсткамера в) Третьяковская галерея г) музей Космонавтики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5) Какие личные качества позволили Екатерине получить прозвище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Великая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?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ум в) трудолюбие б) сильный характер г) любовь к развлечениям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6) Года правления Екатерины II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1762-1796 б) 1762-1790 в) 1760-1790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7) Политика Екатерины II носит название: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эпоха дворцовых переворотов б)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бироновщина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просвещенного абсолютизма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8) При Екатерине II были проведены реформы: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а) попытки создать новое Уложение б) административная реформа – увеличение губерний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денежная г) военная реформа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Основные военные действия при правлении Екатерины II велись: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за выход в Черное море б) за выход в Балтийское море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присоединение земель Речи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Посполитой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г) освоение Сибири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Одно из крупнейших восстаний при Екатерине II: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восстание Степана Разина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восстание Кондратия Булавина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восстание Емельяна Пугачева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Итоги правления Екатерины II: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уменьшение территории б) усиление крепостного гнета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увеличение территории г) победы русской армии и флота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потеря международного авторитета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1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Какой ряд дат отражает начало русско-турецких войн?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1)11762 г., 1790 г.; 2)1768 г., 1787 г.; 3)1774 г., 1792 г.; 4)17 85 г., 17 99 г.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1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«Жалованная грамота дворянству»: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впервые избавила дворян от обязательной государственной службы;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сделала власть помещиков над крестьянами неограниченной;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подтвердила многие ранее данные дворянству привилегии;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создала органы дворянского самоуправления на общегосударственном уровне.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 Взятие Измаила: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1. 1783г. 2. 1785г. 3. 1790г. 4. 1793г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1 14. </w:t>
      </w:r>
      <w:proofErr w:type="spell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Кючук-Кайнарджайский</w:t>
      </w:r>
      <w:proofErr w:type="spell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мир подписан 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1. 1. 1772г. 2. 1774г. 3. 1776г. 4. 1778г.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 В период правления Екатерины 2бы</w:t>
      </w:r>
      <w:proofErr w:type="gram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л(</w:t>
      </w:r>
      <w:proofErr w:type="gramEnd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создан (а):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1)Московский университет;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2)Государственный совет;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3)Уложенная комиссия;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4)Святейший синод.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16. О каких сражениях идёт речь в отрывках из документов?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«Крепость… столь укрепленная, сколь обширная и которая казалась неприятелю непобедимою,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взята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страшным для него оружием российских штыков; упорство неприятеля, полагавшего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надменно надежду свою на число войск, низринуто».</w:t>
      </w:r>
    </w:p>
    <w:p w:rsidR="00D71A7A" w:rsidRPr="00D71A7A" w:rsidRDefault="00D71A7A" w:rsidP="00D71A7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«Победоносное войско вашего императорского величества, прославившееся храбростью и мужеством на суше и на морях, ознаменовывает теперь беспримерную неутомимость и неустрашимость и на новой войне, на громадах неприступных гор».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17. Установите соответствие между фамилиями военачальников и сражениями, в которых они прославились.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А. Суворов А)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Чесменское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сражение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Г.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Спиридов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Б) взятие крепости Измаил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П. Румянцев В) сражение при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Кагуле</w:t>
      </w:r>
      <w:proofErr w:type="spellEnd"/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4)Г.А. Потемкин Г) сражение под Плевной 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Д) строительство Херсона, Николаева.</w:t>
      </w:r>
    </w:p>
    <w:p w:rsidR="00D71A7A" w:rsidRPr="00D71A7A" w:rsidRDefault="00D71A7A" w:rsidP="00D71A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18. </w:t>
      </w:r>
      <w:r w:rsidRPr="00D71A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Царствование Екатерины II принято считать:</w:t>
      </w:r>
    </w:p>
    <w:p w:rsidR="00D71A7A" w:rsidRPr="00D71A7A" w:rsidRDefault="00D71A7A" w:rsidP="00D71A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апогеем самодержавия</w:t>
      </w:r>
    </w:p>
    <w:p w:rsidR="00D71A7A" w:rsidRPr="00D71A7A" w:rsidRDefault="00D71A7A" w:rsidP="00D71A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периодом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бироновщины</w:t>
      </w:r>
      <w:proofErr w:type="gramEnd"/>
    </w:p>
    <w:p w:rsidR="00D71A7A" w:rsidRPr="00D71A7A" w:rsidRDefault="00D71A7A" w:rsidP="00D71A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периодом промышленного переворота в России</w:t>
      </w:r>
    </w:p>
    <w:p w:rsidR="00D71A7A" w:rsidRPr="00D71A7A" w:rsidRDefault="00D71A7A" w:rsidP="00D71A7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эпохой просвещенного абсолютизма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19. Чем прославились эти личности: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Е.И.Пугачев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П.А.Румянцев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М.В.Ломоносов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20. </w:t>
      </w:r>
      <w:r w:rsidRPr="00D71A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 wp14:anchorId="79C30CA8" wp14:editId="4AC9835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" name="Рисунок 2" descr="hello_html_m3f4e6a7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3f4e6a7b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 сочинения современного историки </w:t>
      </w:r>
      <w:proofErr w:type="spellStart"/>
      <w:r w:rsidRPr="00D71A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Е.З.Анисижова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«Судьба Екатерины доказала что человеческая воля, желание могут стать не менее реальным и могучим фактором истории, чем десятки многопушечных кораблей и тысячи солдат. Императрица Екатерина создала-таки себе славу, ставшую ей мощным оружием, как тот военный корабль, который назывался «Слава Екатерины»... 2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Французский дипломат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Корберон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 в своем донесении что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слава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которую создала себе императрица, ее решительный характер, ее способности и удача заменяют ей искусных государственных людей и опытных генералов.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«.Императрица вошла в историю России как выдающийся государственный деятель, и эпоха ее царствования стала временем грандиозных реформ и издания важнейших законодательных актов...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ней были реальные цели укрепления самодержавия, проведения необходимых военной, административной и сословной реформ.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осуществляла их в едином ключе, с одной генеральной идеей — максимально способствовать развитию и совершенствованию того «регулярного» </w:t>
      </w:r>
      <w:proofErr w:type="spell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государстваства</w:t>
      </w:r>
      <w:proofErr w:type="spell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 которого заложил еще Петр Великий.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...Законодательные акты Екатерины надолго пережили ее и вместе с основными законами Петра Великого стали на долгие десятилетия основой российской государственности. Собственно, о таком выводе историка и мечтала» вероятно, честолюбивая царица-законодательница».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1.0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каком хронологическом периоде в истории России идет речь в документе? Укажите его рамки. Под каким званием вошел в историю этот период?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Используя текст документа и знания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историй</w:t>
      </w:r>
      <w:proofErr w:type="gramEnd"/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отметьте, какие реформы были проведены Екатериной II (укажите не менее четырех реформ).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1A7A">
        <w:rPr>
          <w:rFonts w:ascii="Times New Roman" w:eastAsia="Times New Roman" w:hAnsi="Times New Roman" w:cs="Times New Roman"/>
          <w:sz w:val="24"/>
          <w:szCs w:val="24"/>
          <w:lang w:eastAsia="ru-RU"/>
        </w:rPr>
        <w:t>З. Как оценивает автор эпоху Екатерины II? Какие качества ее личности помогли, по мнению современников и историков, совершить столь грандиозные преобразования создать себе славу? (Укажите не менее трех качеств)</w:t>
      </w: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A7A" w:rsidRPr="00D71A7A" w:rsidRDefault="00D71A7A" w:rsidP="00D71A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6E9" w:rsidRDefault="001126E9">
      <w:bookmarkStart w:id="0" w:name="_GoBack"/>
      <w:bookmarkEnd w:id="0"/>
    </w:p>
    <w:sectPr w:rsidR="001126E9" w:rsidSect="00D71A7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9263E"/>
    <w:multiLevelType w:val="multilevel"/>
    <w:tmpl w:val="B5702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3C04C8"/>
    <w:multiLevelType w:val="multilevel"/>
    <w:tmpl w:val="5BB6E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235730"/>
    <w:multiLevelType w:val="multilevel"/>
    <w:tmpl w:val="2E0C1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A7A"/>
    <w:rsid w:val="001126E9"/>
    <w:rsid w:val="00BC3BAC"/>
    <w:rsid w:val="00D7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3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2020-04-10T14:37:00Z</dcterms:created>
  <dcterms:modified xsi:type="dcterms:W3CDTF">2020-04-10T14:45:00Z</dcterms:modified>
</cp:coreProperties>
</file>