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396" w:rsidRDefault="008C5396" w:rsidP="008C539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Домашнее задание 07</w:t>
      </w:r>
      <w:r>
        <w:rPr>
          <w:rFonts w:ascii="Times New Roman" w:hAnsi="Times New Roman"/>
          <w:b/>
          <w:sz w:val="28"/>
          <w:szCs w:val="28"/>
        </w:rPr>
        <w:t>.04.2020</w:t>
      </w:r>
    </w:p>
    <w:p w:rsidR="008C5396" w:rsidRDefault="008C5396" w:rsidP="008C539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Срок сдачи: до 13</w:t>
      </w:r>
      <w:r>
        <w:rPr>
          <w:rFonts w:ascii="Times New Roman" w:hAnsi="Times New Roman"/>
          <w:b/>
          <w:sz w:val="28"/>
          <w:szCs w:val="28"/>
        </w:rPr>
        <w:t xml:space="preserve"> апреля (до 15.00)</w:t>
      </w:r>
    </w:p>
    <w:p w:rsidR="008C5396" w:rsidRDefault="008C5396" w:rsidP="008C539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Отправить на почту: </w:t>
      </w:r>
      <w:hyperlink r:id="rId4" w:history="1">
        <w:r>
          <w:rPr>
            <w:rStyle w:val="a3"/>
            <w:rFonts w:ascii="Times New Roman" w:hAnsi="Times New Roman"/>
            <w:b/>
            <w:sz w:val="28"/>
            <w:szCs w:val="28"/>
          </w:rPr>
          <w:t>shangina.tm@gymnasium441.ru</w:t>
        </w:r>
      </w:hyperlink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C5396" w:rsidRDefault="008C5396" w:rsidP="008C53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Прочитать </w:t>
      </w:r>
      <w:r>
        <w:rPr>
          <w:rFonts w:ascii="Arial" w:hAnsi="Arial" w:cs="Arial"/>
          <w:sz w:val="28"/>
          <w:szCs w:val="28"/>
        </w:rPr>
        <w:t>§</w:t>
      </w:r>
      <w:r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 xml:space="preserve"> (пересказ) и выполнить задания:</w:t>
      </w:r>
    </w:p>
    <w:p w:rsidR="008C5396" w:rsidRDefault="008C5396" w:rsidP="008C539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Задание 1.</w:t>
      </w:r>
    </w:p>
    <w:p w:rsidR="008C5396" w:rsidRDefault="008C5396" w:rsidP="008C539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Прочитайте извлечения из </w:t>
      </w:r>
      <w:r>
        <w:rPr>
          <w:rFonts w:ascii="Times New Roman" w:hAnsi="Times New Roman"/>
          <w:sz w:val="28"/>
          <w:szCs w:val="28"/>
        </w:rPr>
        <w:t>Уголовного кодекса РФ</w:t>
      </w:r>
      <w:r>
        <w:rPr>
          <w:rFonts w:ascii="Times New Roman" w:hAnsi="Times New Roman"/>
          <w:sz w:val="28"/>
          <w:szCs w:val="28"/>
        </w:rPr>
        <w:t xml:space="preserve"> и выполните задания:</w:t>
      </w:r>
    </w:p>
    <w:p w:rsidR="008C5396" w:rsidRPr="008C5396" w:rsidRDefault="008C5396" w:rsidP="008C5396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C5396">
        <w:rPr>
          <w:rFonts w:ascii="Times New Roman" w:hAnsi="Times New Roman"/>
          <w:b/>
          <w:bCs/>
          <w:sz w:val="28"/>
          <w:szCs w:val="28"/>
        </w:rPr>
        <w:t>УК РФ Статья 37. Необходимая оборона</w:t>
      </w:r>
    </w:p>
    <w:p w:rsidR="008C5396" w:rsidRPr="008C5396" w:rsidRDefault="008C5396" w:rsidP="008C5396">
      <w:pPr>
        <w:jc w:val="both"/>
        <w:rPr>
          <w:rFonts w:ascii="Times New Roman" w:hAnsi="Times New Roman"/>
          <w:sz w:val="28"/>
          <w:szCs w:val="28"/>
        </w:rPr>
      </w:pPr>
      <w:bookmarkStart w:id="0" w:name="dst100155"/>
      <w:bookmarkEnd w:id="0"/>
      <w:r w:rsidRPr="008C5396">
        <w:rPr>
          <w:rFonts w:ascii="Times New Roman" w:hAnsi="Times New Roman"/>
          <w:sz w:val="28"/>
          <w:szCs w:val="28"/>
        </w:rPr>
        <w:t xml:space="preserve">1. Не является преступлением причинение вреда посягающему лицу в состоянии </w:t>
      </w:r>
      <w:hyperlink r:id="rId5" w:anchor="dst100012" w:history="1">
        <w:r w:rsidRPr="008C5396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необходимой обороны</w:t>
        </w:r>
      </w:hyperlink>
      <w:r w:rsidRPr="008C5396">
        <w:rPr>
          <w:rFonts w:ascii="Times New Roman" w:hAnsi="Times New Roman"/>
          <w:sz w:val="28"/>
          <w:szCs w:val="28"/>
        </w:rPr>
        <w:t>, то есть при защите личности и прав обороняющегося или других лиц, охраняемых законом интересов общества или государства от общественно опасного посягательства, если это посягательство было сопряжено с насилием, опасным для жизни обороняющегося или другого лица, либо с непосредственной угрозой применения такого насилия.</w:t>
      </w:r>
    </w:p>
    <w:p w:rsidR="008C5396" w:rsidRPr="008C5396" w:rsidRDefault="008C5396" w:rsidP="008C5396">
      <w:pPr>
        <w:jc w:val="both"/>
        <w:rPr>
          <w:rFonts w:ascii="Times New Roman" w:hAnsi="Times New Roman"/>
          <w:sz w:val="28"/>
          <w:szCs w:val="28"/>
        </w:rPr>
      </w:pPr>
      <w:bookmarkStart w:id="1" w:name="dst100156"/>
      <w:bookmarkEnd w:id="1"/>
      <w:r w:rsidRPr="008C5396">
        <w:rPr>
          <w:rFonts w:ascii="Times New Roman" w:hAnsi="Times New Roman"/>
          <w:sz w:val="28"/>
          <w:szCs w:val="28"/>
        </w:rPr>
        <w:t xml:space="preserve">2. Защита от </w:t>
      </w:r>
      <w:hyperlink r:id="rId6" w:anchor="dst100016" w:history="1">
        <w:r w:rsidRPr="008C5396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посягательства</w:t>
        </w:r>
      </w:hyperlink>
      <w:r w:rsidRPr="008C5396">
        <w:rPr>
          <w:rFonts w:ascii="Times New Roman" w:hAnsi="Times New Roman"/>
          <w:sz w:val="28"/>
          <w:szCs w:val="28"/>
        </w:rPr>
        <w:t>, не сопряженного с насилием, опасным для жизни обороняющегося или другого лица, либо с непосредственной угрозой применения такого насилия, является правомерной, если при этом не было допущено превышения пределов необходимой обороны, то есть умышленных действий, явно не соответствующих характеру и опасности посягательства.</w:t>
      </w:r>
    </w:p>
    <w:p w:rsidR="008C5396" w:rsidRPr="008C5396" w:rsidRDefault="008C5396" w:rsidP="008C5396">
      <w:pPr>
        <w:jc w:val="both"/>
        <w:rPr>
          <w:rFonts w:ascii="Times New Roman" w:hAnsi="Times New Roman"/>
          <w:sz w:val="28"/>
          <w:szCs w:val="28"/>
        </w:rPr>
      </w:pPr>
      <w:bookmarkStart w:id="2" w:name="dst102377"/>
      <w:bookmarkEnd w:id="2"/>
      <w:r w:rsidRPr="008C5396">
        <w:rPr>
          <w:rFonts w:ascii="Times New Roman" w:hAnsi="Times New Roman"/>
          <w:sz w:val="28"/>
          <w:szCs w:val="28"/>
        </w:rPr>
        <w:t>2.1. Не являются превышением пределов необходимой обороны действия обороняющегося лица, если это лицо вследствие неожиданности посягательства не могло объективно оценить степень и характер опасности нападения.</w:t>
      </w:r>
    </w:p>
    <w:p w:rsidR="008C5396" w:rsidRPr="008C5396" w:rsidRDefault="008C5396" w:rsidP="008C5396">
      <w:pPr>
        <w:jc w:val="both"/>
        <w:rPr>
          <w:rFonts w:ascii="Times New Roman" w:hAnsi="Times New Roman"/>
          <w:sz w:val="28"/>
          <w:szCs w:val="28"/>
        </w:rPr>
      </w:pPr>
      <w:bookmarkStart w:id="3" w:name="dst103209"/>
      <w:bookmarkEnd w:id="3"/>
      <w:r w:rsidRPr="008C5396">
        <w:rPr>
          <w:rFonts w:ascii="Times New Roman" w:hAnsi="Times New Roman"/>
          <w:sz w:val="28"/>
          <w:szCs w:val="28"/>
        </w:rPr>
        <w:t>3. Положения настоящей статьи в равной мере распространяются на всех лиц независимо от их профессиональной или иной специальной подготовки и служебного положения, а также независимо от возможности избежать общественно опасного посягательства или обратиться за помощью к другим лицам или органам власти.</w:t>
      </w:r>
    </w:p>
    <w:p w:rsidR="008C5396" w:rsidRPr="008C5396" w:rsidRDefault="008C5396" w:rsidP="008C5396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C5396">
        <w:rPr>
          <w:rFonts w:ascii="Times New Roman" w:hAnsi="Times New Roman"/>
          <w:b/>
          <w:bCs/>
          <w:sz w:val="28"/>
          <w:szCs w:val="28"/>
        </w:rPr>
        <w:t>УК РФ Статья 39. Крайняя необходимость</w:t>
      </w:r>
    </w:p>
    <w:p w:rsidR="008C5396" w:rsidRPr="008C5396" w:rsidRDefault="008C5396" w:rsidP="008C5396">
      <w:pPr>
        <w:jc w:val="both"/>
        <w:rPr>
          <w:rFonts w:ascii="Times New Roman" w:hAnsi="Times New Roman"/>
          <w:sz w:val="28"/>
          <w:szCs w:val="28"/>
        </w:rPr>
      </w:pPr>
      <w:bookmarkStart w:id="4" w:name="dst100162"/>
      <w:bookmarkEnd w:id="4"/>
      <w:r w:rsidRPr="008C5396">
        <w:rPr>
          <w:rFonts w:ascii="Times New Roman" w:hAnsi="Times New Roman"/>
          <w:sz w:val="28"/>
          <w:szCs w:val="28"/>
        </w:rPr>
        <w:t>1. Не является преступлением причинение вреда охраняемым уголовным законом интересам в состоянии крайней необходимости, то есть для устранения опасности, непосредственно угрожающей личности и правам данного лица или иных лиц, охраняемым законом интересам общества или государства, если эта опасность не могла быть устранена иными средствами и при этом не было допущено превышения пределов крайней необходимости.</w:t>
      </w:r>
    </w:p>
    <w:p w:rsidR="008C5396" w:rsidRDefault="008C5396" w:rsidP="008C5396">
      <w:pPr>
        <w:jc w:val="both"/>
        <w:rPr>
          <w:rFonts w:ascii="Times New Roman" w:hAnsi="Times New Roman"/>
          <w:sz w:val="28"/>
          <w:szCs w:val="28"/>
        </w:rPr>
      </w:pPr>
      <w:bookmarkStart w:id="5" w:name="dst100163"/>
      <w:bookmarkEnd w:id="5"/>
      <w:r w:rsidRPr="008C5396">
        <w:rPr>
          <w:rFonts w:ascii="Times New Roman" w:hAnsi="Times New Roman"/>
          <w:sz w:val="28"/>
          <w:szCs w:val="28"/>
        </w:rPr>
        <w:lastRenderedPageBreak/>
        <w:t xml:space="preserve">2. Превышением пределов крайней необходимости признается причинение вреда, явно </w:t>
      </w:r>
      <w:proofErr w:type="gramStart"/>
      <w:r w:rsidRPr="008C5396">
        <w:rPr>
          <w:rFonts w:ascii="Times New Roman" w:hAnsi="Times New Roman"/>
          <w:sz w:val="28"/>
          <w:szCs w:val="28"/>
        </w:rPr>
        <w:t>не соответствующего</w:t>
      </w:r>
      <w:proofErr w:type="gramEnd"/>
      <w:r w:rsidRPr="008C5396">
        <w:rPr>
          <w:rFonts w:ascii="Times New Roman" w:hAnsi="Times New Roman"/>
          <w:sz w:val="28"/>
          <w:szCs w:val="28"/>
        </w:rPr>
        <w:t xml:space="preserve"> характеру и степени угрожавшей опасности и обстоятельствам, при которых опасность устранялась, когда указанным интересам был причинен вред равный или более значительный, чем предотвращенный. Такое превышение влечет за собой уголовную ответственность только в случаях умышленного причинения вреда.</w:t>
      </w:r>
    </w:p>
    <w:p w:rsidR="00714999" w:rsidRPr="008C5396" w:rsidRDefault="00714999" w:rsidP="008C5396">
      <w:pPr>
        <w:jc w:val="both"/>
        <w:rPr>
          <w:rFonts w:ascii="Times New Roman" w:hAnsi="Times New Roman"/>
          <w:sz w:val="28"/>
          <w:szCs w:val="28"/>
        </w:rPr>
      </w:pPr>
    </w:p>
    <w:p w:rsidR="008C5396" w:rsidRDefault="008C5396" w:rsidP="008C539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Вопрос 1.  Какое состояние характеризуют как состояние крайней необходимости? (можно выписать из текста, можно выделить красным цветом).</w:t>
      </w:r>
    </w:p>
    <w:p w:rsidR="008C5396" w:rsidRDefault="008C5396" w:rsidP="008C539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Вопрос 2. Как ты понимаешь смысл пон</w:t>
      </w:r>
      <w:bookmarkStart w:id="6" w:name="_GoBack"/>
      <w:bookmarkEnd w:id="6"/>
      <w:r>
        <w:rPr>
          <w:rFonts w:ascii="Times New Roman" w:hAnsi="Times New Roman"/>
          <w:sz w:val="28"/>
          <w:szCs w:val="28"/>
        </w:rPr>
        <w:t>ятия «необходимая оборона»?</w:t>
      </w:r>
    </w:p>
    <w:p w:rsidR="008C5396" w:rsidRDefault="008C5396" w:rsidP="008C539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Вопрос 3. Приведи </w:t>
      </w:r>
      <w:r w:rsidRPr="008C5396">
        <w:rPr>
          <w:rFonts w:ascii="Times New Roman" w:hAnsi="Times New Roman"/>
          <w:sz w:val="28"/>
          <w:szCs w:val="28"/>
          <w:u w:val="single"/>
        </w:rPr>
        <w:t>пример ситуации</w:t>
      </w:r>
      <w:r>
        <w:rPr>
          <w:rFonts w:ascii="Times New Roman" w:hAnsi="Times New Roman"/>
          <w:sz w:val="28"/>
          <w:szCs w:val="28"/>
        </w:rPr>
        <w:t xml:space="preserve">, когда, согласно закону, причинение вреда правонарушителю не является преступлением. </w:t>
      </w:r>
    </w:p>
    <w:p w:rsidR="008C5396" w:rsidRDefault="008C5396" w:rsidP="008C539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Вопрос 4. Приведи </w:t>
      </w:r>
      <w:r w:rsidRPr="008C5396">
        <w:rPr>
          <w:rFonts w:ascii="Times New Roman" w:hAnsi="Times New Roman"/>
          <w:sz w:val="28"/>
          <w:szCs w:val="28"/>
          <w:u w:val="single"/>
        </w:rPr>
        <w:t>два примера</w:t>
      </w:r>
      <w:r>
        <w:rPr>
          <w:rFonts w:ascii="Times New Roman" w:hAnsi="Times New Roman"/>
          <w:sz w:val="28"/>
          <w:szCs w:val="28"/>
        </w:rPr>
        <w:t xml:space="preserve"> превышения пределов крайней необходимости.</w:t>
      </w:r>
    </w:p>
    <w:p w:rsidR="008C5396" w:rsidRDefault="008C5396" w:rsidP="008C539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Вопрос 5. Поздним вечером трое подростков встретили студента Л. и, достав ножи, накинулись на него. Получив легкое ранение, Л. схватил камень и ударил одного из нападавших, причинив ему тяжкие телесные повреждения. Другие разбежались. Понесет ли Л. уголовную ответственность? Ответ поясните.</w:t>
      </w:r>
    </w:p>
    <w:p w:rsidR="001D281A" w:rsidRDefault="001D281A"/>
    <w:sectPr w:rsidR="001D28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396"/>
    <w:rsid w:val="001D281A"/>
    <w:rsid w:val="00714999"/>
    <w:rsid w:val="008C5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269D7"/>
  <w15:chartTrackingRefBased/>
  <w15:docId w15:val="{51397390-F5B6-4398-98C8-C10D543B0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5396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53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509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1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59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898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8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856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35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675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7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304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22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135861/" TargetMode="External"/><Relationship Id="rId5" Type="http://schemas.openxmlformats.org/officeDocument/2006/relationships/hyperlink" Target="http://www.consultant.ru/document/cons_doc_LAW_135861/" TargetMode="External"/><Relationship Id="rId4" Type="http://schemas.openxmlformats.org/officeDocument/2006/relationships/hyperlink" Target="mailto:shangina.tm@gymnasium441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Шангина</dc:creator>
  <cp:keywords/>
  <dc:description/>
  <cp:lastModifiedBy>Татьяна Шангина</cp:lastModifiedBy>
  <cp:revision>1</cp:revision>
  <dcterms:created xsi:type="dcterms:W3CDTF">2020-04-06T04:55:00Z</dcterms:created>
  <dcterms:modified xsi:type="dcterms:W3CDTF">2020-04-06T05:07:00Z</dcterms:modified>
</cp:coreProperties>
</file>