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5C7" w:rsidRPr="00EC5943" w:rsidRDefault="00EC5943" w:rsidP="00EC59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943">
        <w:rPr>
          <w:rFonts w:ascii="Times New Roman" w:hAnsi="Times New Roman" w:cs="Times New Roman"/>
          <w:b/>
          <w:sz w:val="28"/>
          <w:szCs w:val="28"/>
        </w:rPr>
        <w:t>Практическая работа по теме «Гражданский процесс»</w:t>
      </w:r>
    </w:p>
    <w:p w:rsidR="00EC5943" w:rsidRDefault="00EC5943" w:rsidP="00EC59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материала учебника (</w:t>
      </w:r>
      <w:r>
        <w:rPr>
          <w:rFonts w:ascii="Arial" w:hAnsi="Arial" w:cs="Arial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69 и любых иных источников) заполнить таблицу «Стадии гражданского процесса»:</w:t>
      </w:r>
    </w:p>
    <w:p w:rsidR="00DE7B9B" w:rsidRDefault="00AD683E" w:rsidP="00AD68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C5943" w:rsidTr="00EC5943">
        <w:tc>
          <w:tcPr>
            <w:tcW w:w="3115" w:type="dxa"/>
          </w:tcPr>
          <w:p w:rsidR="00EC5943" w:rsidRPr="00EC5943" w:rsidRDefault="00EC5943" w:rsidP="00EC5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943">
              <w:rPr>
                <w:rFonts w:ascii="Times New Roman" w:hAnsi="Times New Roman" w:cs="Times New Roman"/>
                <w:b/>
                <w:sz w:val="28"/>
                <w:szCs w:val="28"/>
              </w:rPr>
              <w:t>Стадия гражданского процесса</w:t>
            </w:r>
          </w:p>
        </w:tc>
        <w:tc>
          <w:tcPr>
            <w:tcW w:w="3115" w:type="dxa"/>
          </w:tcPr>
          <w:p w:rsidR="00EC5943" w:rsidRPr="00EC5943" w:rsidRDefault="00EC5943" w:rsidP="00EC5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Действие истца</w:t>
            </w:r>
          </w:p>
        </w:tc>
        <w:tc>
          <w:tcPr>
            <w:tcW w:w="3115" w:type="dxa"/>
          </w:tcPr>
          <w:p w:rsidR="00EC5943" w:rsidRPr="00EC5943" w:rsidRDefault="00EC5943" w:rsidP="00EC59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судьи</w:t>
            </w:r>
          </w:p>
        </w:tc>
      </w:tr>
      <w:tr w:rsidR="00EC5943" w:rsidTr="00EC5943">
        <w:tc>
          <w:tcPr>
            <w:tcW w:w="3115" w:type="dxa"/>
          </w:tcPr>
          <w:p w:rsidR="00EC5943" w:rsidRPr="00EC5943" w:rsidRDefault="00EC5943" w:rsidP="00EC594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Возбуждение гражданского дела</w:t>
            </w: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E7B9B" w:rsidRPr="00EC5943" w:rsidRDefault="00DE7B9B" w:rsidP="00EC594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943" w:rsidTr="00EC5943">
        <w:tc>
          <w:tcPr>
            <w:tcW w:w="3115" w:type="dxa"/>
          </w:tcPr>
          <w:p w:rsidR="00EC5943" w:rsidRDefault="00EC5943" w:rsidP="00EC594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гражданского дела к судебному разбирательству</w:t>
            </w:r>
          </w:p>
          <w:p w:rsidR="00EC5943" w:rsidRP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- ____________</w:t>
            </w: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943" w:rsidTr="00EC5943">
        <w:tc>
          <w:tcPr>
            <w:tcW w:w="3115" w:type="dxa"/>
          </w:tcPr>
          <w:p w:rsidR="00EC5943" w:rsidRPr="00EC5943" w:rsidRDefault="00EC5943" w:rsidP="00EC5943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Судебное разбирательство</w:t>
            </w: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943" w:rsidTr="00EC5943">
        <w:tc>
          <w:tcPr>
            <w:tcW w:w="3115" w:type="dxa"/>
          </w:tcPr>
          <w:p w:rsidR="00EC5943" w:rsidRDefault="00DE7B9B" w:rsidP="00DE7B9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Обжалование решения суда</w:t>
            </w:r>
          </w:p>
          <w:p w:rsidR="00DE7B9B" w:rsidRPr="00DE7B9B" w:rsidRDefault="00DE7B9B" w:rsidP="00DE7B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- ______________</w:t>
            </w: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943" w:rsidTr="00EC5943">
        <w:tc>
          <w:tcPr>
            <w:tcW w:w="3115" w:type="dxa"/>
          </w:tcPr>
          <w:p w:rsidR="00EC5943" w:rsidRDefault="00DE7B9B" w:rsidP="00DE7B9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 решения суда</w:t>
            </w:r>
          </w:p>
          <w:p w:rsidR="00DE7B9B" w:rsidRPr="00DE7B9B" w:rsidRDefault="00DE7B9B" w:rsidP="00DE7B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- _____________</w:t>
            </w: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9B" w:rsidRDefault="00DE7B9B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C5943" w:rsidRDefault="00EC5943" w:rsidP="00EC59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5943" w:rsidRDefault="00EC5943" w:rsidP="00EC59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683E" w:rsidRDefault="00AD683E" w:rsidP="00AD68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2.</w:t>
      </w:r>
    </w:p>
    <w:p w:rsidR="00DE7B9B" w:rsidRPr="00DE7B9B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Определите кто должен совершать указанные действия на стадии подготовки дела к судебному разбирательству и заполните таблицу.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1) в случаях, не терпящих отлагательства, проводит с извещением лиц, участвующих в деле, осмотр на месте письменных и вещественных доказательств; 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2) в случаях, предусмотренных статьей 152 ГПК РФ, разрешает вопрос о проведении предварительного судебного заседания, его времени и месте;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3) заявляет перед судьей ходатайства об истребовании доказательств, которые он не может получить самостоятельно без помощи суда.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4) извещает о времени и месте разбирательства дела заинтересованных в его исходе граждан или организации;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lastRenderedPageBreak/>
        <w:t xml:space="preserve">5) назначает экспертизу и эксперта для ее проведения, а также разрешает вопрос о привлечении к участию в процессе специалиста, переводчика;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6) направляет судебные поручения;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7) опрашивает истца или его представителя по существу заявленных требований и предлагает, если это необходимо, представить дополнительные доказательства в определенный срок;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8) опрашивает ответчика по обстоятельствам дела, выясняет, какие имеются возражения относительно иска и какими доказательствами эти возражения могут быть подтверждены;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9) передает истцу или его представителю и судье доказательства, обосновывающие возражения относительно иска;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10) передает ответчику копии доказательств, обосновывающих фактические основания иска; 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11) по ходатайству сторон, других лиц, участвующих в деле, их представителей истребует от организаций или граждан доказательства, которые стороны или их представители не могут получить самостоятельно;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12) представляет истцу или его представителю и суду возражения в письменной форме относительно исковых требований;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13) принимает меры по заключению сторонами мирового соглашения, в том числе по результатам проведения в порядке, установленном федеральным законом, процедуры медиации, которую стороны вправе проводить на любой стадии судебного разбирательства, и разъясняет сторонам их право обратиться за разрешением спора в третейский суд и последствия таких действий; </w:t>
      </w:r>
    </w:p>
    <w:p w:rsidR="00DE7B9B" w:rsidRPr="00DE7B9B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 xml:space="preserve">14) принимает меры по обеспечению иска; </w:t>
      </w:r>
    </w:p>
    <w:p w:rsidR="00AD683E" w:rsidRDefault="00DE7B9B" w:rsidP="00DE7B9B">
      <w:pPr>
        <w:jc w:val="both"/>
        <w:rPr>
          <w:rFonts w:ascii="Times New Roman" w:hAnsi="Times New Roman" w:cs="Times New Roman"/>
          <w:sz w:val="28"/>
          <w:szCs w:val="28"/>
        </w:rPr>
      </w:pPr>
      <w:r w:rsidRPr="00DE7B9B">
        <w:rPr>
          <w:rFonts w:ascii="Times New Roman" w:hAnsi="Times New Roman" w:cs="Times New Roman"/>
          <w:sz w:val="28"/>
          <w:szCs w:val="28"/>
        </w:rPr>
        <w:t>15) разрешает вопрос о вступлении в дело соистцов, соответчиков и третьих лиц без самостоятельных требований относительно предмета спора, а также разрешает вопросы о замене ненадлежащего ответчика, соединении и р</w:t>
      </w:r>
      <w:r w:rsidR="00AD683E">
        <w:rPr>
          <w:rFonts w:ascii="Times New Roman" w:hAnsi="Times New Roman" w:cs="Times New Roman"/>
          <w:sz w:val="28"/>
          <w:szCs w:val="28"/>
        </w:rPr>
        <w:t>азъединении исковых требований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D683E" w:rsidTr="00AD683E">
        <w:tc>
          <w:tcPr>
            <w:tcW w:w="3115" w:type="dxa"/>
          </w:tcPr>
          <w:p w:rsidR="00AD683E" w:rsidRPr="00AD683E" w:rsidRDefault="00AD683E" w:rsidP="00AD68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83E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Действия, совершаемые истцом или его представителем на стадии подготовки дела к судебному разбирательству</w:t>
            </w:r>
          </w:p>
        </w:tc>
        <w:tc>
          <w:tcPr>
            <w:tcW w:w="3115" w:type="dxa"/>
          </w:tcPr>
          <w:p w:rsidR="00AD683E" w:rsidRPr="00AD683E" w:rsidRDefault="00AD683E" w:rsidP="00AD68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83E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Действия, совершаемые ответчиком или его представителем на стадии подготовки дела к судебному разбирательству</w:t>
            </w:r>
          </w:p>
        </w:tc>
        <w:tc>
          <w:tcPr>
            <w:tcW w:w="3115" w:type="dxa"/>
          </w:tcPr>
          <w:p w:rsidR="00AD683E" w:rsidRPr="00AD683E" w:rsidRDefault="00AD683E" w:rsidP="00AD68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83E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Действия, совершаемые судом на стадии подготовки дела к судебному разбирательству</w:t>
            </w:r>
          </w:p>
          <w:p w:rsidR="00AD683E" w:rsidRPr="00AD683E" w:rsidRDefault="00AD683E" w:rsidP="00AD68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683E" w:rsidTr="00AD683E">
        <w:tc>
          <w:tcPr>
            <w:tcW w:w="3115" w:type="dxa"/>
          </w:tcPr>
          <w:p w:rsidR="00AD683E" w:rsidRDefault="00AD683E" w:rsidP="00DE7B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D683E" w:rsidRDefault="00AD683E" w:rsidP="00DE7B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D683E" w:rsidRDefault="00AD683E" w:rsidP="00DE7B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683E" w:rsidRDefault="00AD683E" w:rsidP="00DE7B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683E" w:rsidRDefault="00AD683E" w:rsidP="00DE7B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683E" w:rsidRPr="00DE7B9B" w:rsidRDefault="00AD683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D683E" w:rsidRPr="00DE7B9B" w:rsidSect="00AD683E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93F48"/>
    <w:multiLevelType w:val="hybridMultilevel"/>
    <w:tmpl w:val="F2A8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943"/>
    <w:rsid w:val="005865C7"/>
    <w:rsid w:val="00AD683E"/>
    <w:rsid w:val="00DE7B9B"/>
    <w:rsid w:val="00EC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4F676"/>
  <w15:chartTrackingRefBased/>
  <w15:docId w15:val="{B1708863-77DB-4462-AAA7-B1101820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5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C5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2020-04-06T18:19:00Z</dcterms:created>
  <dcterms:modified xsi:type="dcterms:W3CDTF">2020-04-06T18:43:00Z</dcterms:modified>
</cp:coreProperties>
</file>