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E0564" w14:textId="5E1458E1" w:rsidR="003B0F47" w:rsidRPr="001F5D92" w:rsidRDefault="00154377" w:rsidP="001F5D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sz w:val="28"/>
          <w:szCs w:val="28"/>
        </w:rPr>
        <w:t xml:space="preserve">Список литературы для </w:t>
      </w:r>
      <w:r w:rsidR="00801E9B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1F5D92">
        <w:rPr>
          <w:rFonts w:ascii="Times New Roman" w:hAnsi="Times New Roman" w:cs="Times New Roman"/>
          <w:b/>
          <w:bCs/>
          <w:sz w:val="28"/>
          <w:szCs w:val="28"/>
        </w:rPr>
        <w:t xml:space="preserve"> класса</w:t>
      </w:r>
    </w:p>
    <w:p w14:paraId="142B41DA" w14:textId="77777777" w:rsidR="00AD008A" w:rsidRDefault="00AD008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 школьной программы:</w:t>
      </w:r>
    </w:p>
    <w:p w14:paraId="39A450FB" w14:textId="2B2DC615" w:rsidR="00801E9B" w:rsidRPr="00801E9B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Н.В.Гоголь. «Портрет», «Невский проспект»</w:t>
      </w:r>
      <w:r w:rsidR="00361DF1">
        <w:rPr>
          <w:rFonts w:ascii="Times New Roman" w:hAnsi="Times New Roman" w:cs="Times New Roman"/>
          <w:sz w:val="28"/>
          <w:szCs w:val="28"/>
        </w:rPr>
        <w:t xml:space="preserve">, «Шинель», «Нос» </w:t>
      </w:r>
    </w:p>
    <w:p w14:paraId="3BD4DAB4" w14:textId="4A7CEB94" w:rsidR="00801E9B" w:rsidRPr="00801E9B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И.А.Гончаров. «Обломов»</w:t>
      </w:r>
      <w:r w:rsidR="005F158B">
        <w:rPr>
          <w:rFonts w:ascii="Times New Roman" w:hAnsi="Times New Roman" w:cs="Times New Roman"/>
          <w:sz w:val="28"/>
          <w:szCs w:val="28"/>
        </w:rPr>
        <w:t>, «Обыкновенная история»</w:t>
      </w:r>
    </w:p>
    <w:p w14:paraId="5B741665" w14:textId="77777777" w:rsidR="005F158B" w:rsidRDefault="005F158B" w:rsidP="005F158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Ф.М.Достоевский. «Преступление и наказание»</w:t>
      </w:r>
      <w:r>
        <w:rPr>
          <w:rFonts w:ascii="Times New Roman" w:hAnsi="Times New Roman" w:cs="Times New Roman"/>
          <w:sz w:val="28"/>
          <w:szCs w:val="28"/>
        </w:rPr>
        <w:t>, «Бедные люди», «Белые ночи»</w:t>
      </w:r>
      <w:r w:rsidRPr="005F15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1F6725" w14:textId="096B4A99" w:rsidR="005F158B" w:rsidRDefault="005F158B" w:rsidP="005F158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5F158B">
        <w:rPr>
          <w:rFonts w:ascii="Times New Roman" w:hAnsi="Times New Roman" w:cs="Times New Roman"/>
          <w:sz w:val="28"/>
          <w:szCs w:val="28"/>
        </w:rPr>
        <w:t>Н.С.Лесков. «Леди Макбет Мценского уезда», «Очарованный странник», «Левша»</w:t>
      </w:r>
    </w:p>
    <w:p w14:paraId="2843ED79" w14:textId="77777777" w:rsidR="005F158B" w:rsidRDefault="005F158B" w:rsidP="005F158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Н.А.Некрасов. «Кому на Руси жить хорошо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8382B5D" w14:textId="76B2D2ED" w:rsidR="00801E9B" w:rsidRPr="005F158B" w:rsidRDefault="00801E9B" w:rsidP="005F158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5F158B">
        <w:rPr>
          <w:rFonts w:ascii="Times New Roman" w:hAnsi="Times New Roman" w:cs="Times New Roman"/>
          <w:sz w:val="28"/>
          <w:szCs w:val="28"/>
        </w:rPr>
        <w:t>А.Н.Островский. «Гроза», «Бесприданница»</w:t>
      </w:r>
    </w:p>
    <w:p w14:paraId="15E6EBF6" w14:textId="18D9EDD5" w:rsidR="00801E9B" w:rsidRPr="00801E9B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 xml:space="preserve">М.Е.Салтыков-Щедрин. «История одного города» </w:t>
      </w:r>
    </w:p>
    <w:p w14:paraId="2E4F0783" w14:textId="164AFFEE" w:rsidR="00801E9B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Л.Н.Толстой. «Война и мир»</w:t>
      </w:r>
      <w:r w:rsidR="00361DF1">
        <w:rPr>
          <w:rFonts w:ascii="Times New Roman" w:hAnsi="Times New Roman" w:cs="Times New Roman"/>
          <w:sz w:val="28"/>
          <w:szCs w:val="28"/>
        </w:rPr>
        <w:t>, «Севастопольские рассказы», «Юность» (из трилогии «Детство. Отрочество. Юность»)</w:t>
      </w:r>
    </w:p>
    <w:p w14:paraId="0F00E837" w14:textId="77777777" w:rsidR="005F158B" w:rsidRDefault="005F158B" w:rsidP="005F158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И.С.Тургенев. «Отцы и дети»</w:t>
      </w:r>
      <w:r>
        <w:rPr>
          <w:rFonts w:ascii="Times New Roman" w:hAnsi="Times New Roman" w:cs="Times New Roman"/>
          <w:sz w:val="28"/>
          <w:szCs w:val="28"/>
        </w:rPr>
        <w:t>, «Дворянское гнездо», «Рудин», «Первая любовь»</w:t>
      </w:r>
      <w:bookmarkStart w:id="0" w:name="_Hlk41307081"/>
    </w:p>
    <w:p w14:paraId="07C27CA9" w14:textId="04D8DF73" w:rsidR="00801E9B" w:rsidRPr="005F158B" w:rsidRDefault="00801E9B" w:rsidP="005F158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5F158B">
        <w:rPr>
          <w:rFonts w:ascii="Times New Roman" w:hAnsi="Times New Roman" w:cs="Times New Roman"/>
          <w:sz w:val="28"/>
          <w:szCs w:val="28"/>
        </w:rPr>
        <w:t xml:space="preserve">А.П.Чехов. Рассказы: </w:t>
      </w:r>
      <w:bookmarkEnd w:id="0"/>
      <w:r w:rsidRPr="005F158B">
        <w:rPr>
          <w:rFonts w:ascii="Times New Roman" w:hAnsi="Times New Roman" w:cs="Times New Roman"/>
          <w:sz w:val="28"/>
          <w:szCs w:val="28"/>
        </w:rPr>
        <w:t>«Человек в футляре», «О любви», «Крыжовник», «Ионыч»</w:t>
      </w:r>
    </w:p>
    <w:p w14:paraId="3F178BC4" w14:textId="62FC3A3A" w:rsidR="00801E9B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А.П.Чехов. Рассказы: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E9B">
        <w:rPr>
          <w:rFonts w:ascii="Times New Roman" w:hAnsi="Times New Roman" w:cs="Times New Roman"/>
          <w:sz w:val="28"/>
          <w:szCs w:val="28"/>
        </w:rPr>
        <w:t>«Попрыгунья», «Душечка»</w:t>
      </w:r>
      <w:r w:rsidR="00361DF1">
        <w:rPr>
          <w:rFonts w:ascii="Times New Roman" w:hAnsi="Times New Roman" w:cs="Times New Roman"/>
          <w:sz w:val="28"/>
          <w:szCs w:val="28"/>
        </w:rPr>
        <w:t>, «Анна на шее»</w:t>
      </w:r>
    </w:p>
    <w:p w14:paraId="53AA6845" w14:textId="48515D13" w:rsidR="00801E9B" w:rsidRPr="00801E9B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А.П.Чехов. Комедия «Вишневый сад»</w:t>
      </w:r>
    </w:p>
    <w:p w14:paraId="5F07F131" w14:textId="29D81D29" w:rsidR="00A23216" w:rsidRDefault="00801E9B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801E9B">
        <w:rPr>
          <w:rFonts w:ascii="Times New Roman" w:hAnsi="Times New Roman" w:cs="Times New Roman"/>
          <w:sz w:val="28"/>
          <w:szCs w:val="28"/>
        </w:rPr>
        <w:t>Б.Васильев «А зори здесь тихие»</w:t>
      </w:r>
    </w:p>
    <w:p w14:paraId="62E385EF" w14:textId="7DE80251" w:rsidR="00361DF1" w:rsidRDefault="00361DF1" w:rsidP="00801E9B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А. Шолохов «Судьба человека»</w:t>
      </w:r>
    </w:p>
    <w:p w14:paraId="73A0BCB5" w14:textId="301BFD88" w:rsidR="00801E9B" w:rsidRDefault="00801E9B" w:rsidP="00801E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DA278B" w14:textId="77777777" w:rsidR="00801E9B" w:rsidRPr="00801E9B" w:rsidRDefault="00801E9B" w:rsidP="00801E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995CA1" w14:textId="45838DF7" w:rsidR="005F158B" w:rsidRDefault="005F158B" w:rsidP="005F158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внеклассного чтения</w:t>
      </w:r>
    </w:p>
    <w:p w14:paraId="3CA0915D" w14:textId="43610213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Антиутопии:</w:t>
      </w:r>
    </w:p>
    <w:p w14:paraId="76F567DC" w14:textId="77777777" w:rsidR="00A23216" w:rsidRDefault="00A23216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Рэй Брэдбери «451 градус по Фаренгейту»</w:t>
      </w:r>
    </w:p>
    <w:p w14:paraId="3F9E6346" w14:textId="233147C4" w:rsidR="00A23216" w:rsidRDefault="00A23216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Уильям Голдинг «Повелитель мух»</w:t>
      </w:r>
    </w:p>
    <w:p w14:paraId="349AFB6D" w14:textId="29951FF9" w:rsidR="00F51EFA" w:rsidRDefault="00F51EFA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Джордж Оруэлл «Скотный двор»</w:t>
      </w:r>
    </w:p>
    <w:p w14:paraId="3A53541D" w14:textId="77777777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 одиноких детях и подростках:</w:t>
      </w:r>
    </w:p>
    <w:p w14:paraId="29CEB4A7" w14:textId="77777777" w:rsidR="00A23216" w:rsidRPr="00AD008A" w:rsidRDefault="00A23216" w:rsidP="00A232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Александр Полярный «Мятная сказка»</w:t>
      </w:r>
    </w:p>
    <w:p w14:paraId="79F53585" w14:textId="20EC9B61" w:rsidR="00A23216" w:rsidRDefault="00A23216" w:rsidP="00A2321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Мариам Петросян «Дом, в котором…»</w:t>
      </w:r>
    </w:p>
    <w:p w14:paraId="301194A2" w14:textId="5F142737" w:rsidR="00F51EFA" w:rsidRPr="00D52E78" w:rsidRDefault="00F51EFA" w:rsidP="00A2321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Джером Д. Сэлинджер «Над пропастью во ржи»</w:t>
      </w:r>
    </w:p>
    <w:p w14:paraId="46176A5B" w14:textId="77777777" w:rsidR="00A23216" w:rsidRPr="00D52E78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Pr="00D52E7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грустном и смешном:</w:t>
      </w:r>
    </w:p>
    <w:p w14:paraId="0B57F59C" w14:textId="77777777" w:rsidR="00A23216" w:rsidRPr="00D52E78" w:rsidRDefault="00A23216" w:rsidP="00A2321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Наринэ Абгарян «Манюня»</w:t>
      </w:r>
    </w:p>
    <w:p w14:paraId="48761F43" w14:textId="77777777" w:rsidR="00A23216" w:rsidRDefault="00A23216" w:rsidP="00A2321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Рэй Брэдбери «Вино из одуванчиков», «Лето, прощай»</w:t>
      </w:r>
    </w:p>
    <w:p w14:paraId="4F6A3387" w14:textId="56F7A7EC" w:rsidR="00A23216" w:rsidRPr="00A23216" w:rsidRDefault="00A23216" w:rsidP="00A2321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Мария Парр «Вафельное сердце»</w:t>
      </w:r>
    </w:p>
    <w:p w14:paraId="24F5BA6B" w14:textId="77777777" w:rsidR="00A23216" w:rsidRPr="00D52E78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52E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Основано на реальных событиях:</w:t>
      </w:r>
    </w:p>
    <w:p w14:paraId="01FD6A00" w14:textId="1E575071" w:rsidR="00A23216" w:rsidRPr="00D52E78" w:rsidRDefault="005F158B" w:rsidP="00A232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Маркус Зусак «Книжный вор»</w:t>
      </w:r>
    </w:p>
    <w:p w14:paraId="71D82E48" w14:textId="77777777" w:rsidR="00A23216" w:rsidRPr="00D52E78" w:rsidRDefault="00A23216" w:rsidP="00A232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lastRenderedPageBreak/>
        <w:t>Джон Бойн «Мальчик в полосатой пижаме»</w:t>
      </w:r>
    </w:p>
    <w:p w14:paraId="0D74676A" w14:textId="7935F0D2" w:rsidR="00A23216" w:rsidRDefault="00A23216" w:rsidP="00A232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Харпер Ли «Убить пересмешника»</w:t>
      </w:r>
    </w:p>
    <w:p w14:paraId="2564A918" w14:textId="77777777" w:rsidR="005F158B" w:rsidRPr="00A23216" w:rsidRDefault="005F158B" w:rsidP="005F158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9739DE3" w14:textId="2E5E2D7F" w:rsidR="00A23216" w:rsidRPr="00AD008A" w:rsidRDefault="005F158B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Зарубежная литература (современное)</w:t>
      </w:r>
      <w:r w:rsidR="00A23216" w:rsidRPr="00A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9DBD661" w14:textId="37C18997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Дэниел Киз «Цветы для Элджернона»</w:t>
      </w:r>
    </w:p>
    <w:p w14:paraId="237CCFEE" w14:textId="4A3DA47B" w:rsidR="00A23216" w:rsidRPr="00AD008A" w:rsidRDefault="00A23216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Корнелия Функе «Чернильное сердце»</w:t>
      </w:r>
    </w:p>
    <w:p w14:paraId="0641955C" w14:textId="44DF0BCF" w:rsidR="00A23216" w:rsidRDefault="00A23216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Джеймс Боуэн «Уличный кот по имени Боб»</w:t>
      </w:r>
    </w:p>
    <w:p w14:paraId="62378B26" w14:textId="77777777" w:rsidR="005F158B" w:rsidRPr="005F158B" w:rsidRDefault="005F158B" w:rsidP="005F158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F158B">
        <w:rPr>
          <w:rFonts w:ascii="Times New Roman" w:hAnsi="Times New Roman" w:cs="Times New Roman"/>
          <w:sz w:val="28"/>
          <w:szCs w:val="28"/>
        </w:rPr>
        <w:t>Ренсом Риггз «Дом странных детей»</w:t>
      </w:r>
    </w:p>
    <w:p w14:paraId="3BD4E77B" w14:textId="72886FC7" w:rsidR="005F158B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Ричард Бах «Чайка по имени Джонатан Ливингстон»</w:t>
      </w:r>
    </w:p>
    <w:p w14:paraId="7E5F9AB7" w14:textId="3FC36C69" w:rsidR="005F158B" w:rsidRPr="00F51EFA" w:rsidRDefault="005F158B" w:rsidP="005F158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722CE03" w14:textId="1B8699C0" w:rsidR="005F158B" w:rsidRPr="00F51EFA" w:rsidRDefault="005F158B" w:rsidP="005F158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51E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Зарубежная литература (классика):</w:t>
      </w:r>
    </w:p>
    <w:p w14:paraId="5DAE3D63" w14:textId="77777777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 Гюго «Собор Парижской Богоматери», «Человек, который смеётся»</w:t>
      </w:r>
    </w:p>
    <w:p w14:paraId="51578472" w14:textId="6F4FA65D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Джек Лондон «Мартин Иден»</w:t>
      </w:r>
    </w:p>
    <w:p w14:paraId="1D0BB13B" w14:textId="1EF5A8C0" w:rsidR="00A23216" w:rsidRDefault="00A23216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Мигель де Сервантес «Хитроумный идальго Дон-Кихот Ламанчский» </w:t>
      </w:r>
    </w:p>
    <w:p w14:paraId="672FA8B4" w14:textId="77777777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Оноре де Бальзак «Шагреневая кожа»</w:t>
      </w:r>
    </w:p>
    <w:p w14:paraId="49781CF8" w14:textId="0075E5B2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Оскар Уайльд «Портрет Дориана Грея»</w:t>
      </w:r>
    </w:p>
    <w:p w14:paraId="45F99244" w14:textId="49A5BE21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Чарльз Диккенс «Большие надежды»</w:t>
      </w:r>
    </w:p>
    <w:p w14:paraId="767BD8DE" w14:textId="3F5BC7F7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Шарлотта Бронте «Джейн Эйр»</w:t>
      </w:r>
    </w:p>
    <w:p w14:paraId="0BABBC20" w14:textId="385C9EF1" w:rsidR="00F51EF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702000">
        <w:rPr>
          <w:rFonts w:ascii="Times New Roman" w:hAnsi="Times New Roman" w:cs="Times New Roman"/>
          <w:sz w:val="28"/>
          <w:szCs w:val="28"/>
        </w:rPr>
        <w:t>мили</w:t>
      </w:r>
      <w:r>
        <w:rPr>
          <w:rFonts w:ascii="Times New Roman" w:hAnsi="Times New Roman" w:cs="Times New Roman"/>
          <w:sz w:val="28"/>
          <w:szCs w:val="28"/>
        </w:rPr>
        <w:t xml:space="preserve"> Бронте «Грозовой перевал»</w:t>
      </w:r>
    </w:p>
    <w:p w14:paraId="6EB0E853" w14:textId="4B58DF99" w:rsidR="00F51EFA" w:rsidRPr="00AD008A" w:rsidRDefault="00F51EFA" w:rsidP="00A2321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Э. Т. А. Гофман «Золотой жук», «Падение дома Ашеров», «Чёрный кот»</w:t>
      </w:r>
      <w:r w:rsidR="00702000">
        <w:rPr>
          <w:rFonts w:ascii="Times New Roman" w:hAnsi="Times New Roman" w:cs="Times New Roman"/>
          <w:sz w:val="28"/>
          <w:szCs w:val="28"/>
        </w:rPr>
        <w:t>, «</w:t>
      </w:r>
      <w:r w:rsidR="00702000" w:rsidRPr="00702000">
        <w:rPr>
          <w:rFonts w:ascii="Times New Roman" w:hAnsi="Times New Roman" w:cs="Times New Roman"/>
          <w:sz w:val="28"/>
          <w:szCs w:val="28"/>
        </w:rPr>
        <w:t>Крошка Цахес, по прозванию Циннобер</w:t>
      </w:r>
      <w:r w:rsidR="00702000">
        <w:rPr>
          <w:rFonts w:ascii="Times New Roman" w:hAnsi="Times New Roman" w:cs="Times New Roman"/>
          <w:sz w:val="28"/>
          <w:szCs w:val="28"/>
        </w:rPr>
        <w:t>», «Золотой горшок», «Песочный человек» и другие</w:t>
      </w:r>
    </w:p>
    <w:p w14:paraId="3A18F07B" w14:textId="77777777" w:rsidR="00A23216" w:rsidRDefault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8CB54FD" w14:textId="77777777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Пьесы:</w:t>
      </w:r>
    </w:p>
    <w:p w14:paraId="5798CBD7" w14:textId="5518AD26" w:rsidR="0065213D" w:rsidRDefault="0065213D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Н. Островский «Бедность не порок», «Не всё коту масленица»</w:t>
      </w:r>
      <w:r w:rsidR="005F158B">
        <w:rPr>
          <w:rFonts w:ascii="Times New Roman" w:hAnsi="Times New Roman" w:cs="Times New Roman"/>
          <w:sz w:val="28"/>
          <w:szCs w:val="28"/>
        </w:rPr>
        <w:t>, «Свои люди – сочтёмся»</w:t>
      </w:r>
    </w:p>
    <w:p w14:paraId="0B884C8C" w14:textId="604CFDF2" w:rsidR="00A23216" w:rsidRDefault="00A23216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Ж.-Б.Мольер «Мещанин во дворянстве»</w:t>
      </w:r>
    </w:p>
    <w:p w14:paraId="04B70795" w14:textId="3C2088E2" w:rsidR="00361DF1" w:rsidRPr="00AD008A" w:rsidRDefault="00361DF1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В. Гёте «Фауст»</w:t>
      </w:r>
    </w:p>
    <w:p w14:paraId="06ED5A26" w14:textId="3B141C1C" w:rsidR="00A23216" w:rsidRDefault="00A23216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bookmarkStart w:id="1" w:name="_Hlk41308823"/>
      <w:r w:rsidRPr="00AD008A">
        <w:rPr>
          <w:rFonts w:ascii="Times New Roman" w:hAnsi="Times New Roman" w:cs="Times New Roman"/>
          <w:sz w:val="28"/>
          <w:szCs w:val="28"/>
        </w:rPr>
        <w:t>У. Шекспир</w:t>
      </w:r>
      <w:r w:rsidR="00361DF1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  <w:r w:rsidR="00361DF1">
        <w:rPr>
          <w:rFonts w:ascii="Times New Roman" w:hAnsi="Times New Roman" w:cs="Times New Roman"/>
          <w:sz w:val="28"/>
          <w:szCs w:val="28"/>
        </w:rPr>
        <w:t>Великие трагедии:</w:t>
      </w:r>
      <w:r w:rsidRPr="00AD008A">
        <w:rPr>
          <w:rFonts w:ascii="Times New Roman" w:hAnsi="Times New Roman" w:cs="Times New Roman"/>
          <w:sz w:val="28"/>
          <w:szCs w:val="28"/>
        </w:rPr>
        <w:t xml:space="preserve"> «Ромео и Джульетта»</w:t>
      </w:r>
      <w:r w:rsidR="0065213D">
        <w:rPr>
          <w:rFonts w:ascii="Times New Roman" w:hAnsi="Times New Roman" w:cs="Times New Roman"/>
          <w:sz w:val="28"/>
          <w:szCs w:val="28"/>
        </w:rPr>
        <w:t>, «Гамлет», «Король Лир», «Отелло», «Макбет»</w:t>
      </w:r>
    </w:p>
    <w:p w14:paraId="0D8722A9" w14:textId="600DE201" w:rsidR="00361DF1" w:rsidRDefault="00361DF1" w:rsidP="00A2321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>У. Шекспир</w:t>
      </w:r>
      <w:r>
        <w:rPr>
          <w:rFonts w:ascii="Times New Roman" w:hAnsi="Times New Roman" w:cs="Times New Roman"/>
          <w:sz w:val="28"/>
          <w:szCs w:val="28"/>
        </w:rPr>
        <w:t>. Комедии: «Сон в летнюю ночь», «Венецианский купец», «Много шума из ничего»</w:t>
      </w:r>
    </w:p>
    <w:p w14:paraId="76AD108D" w14:textId="77777777" w:rsidR="0065213D" w:rsidRPr="00A23216" w:rsidRDefault="0065213D" w:rsidP="0065213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7F71F2" w14:textId="1E68C199" w:rsidR="003B0F47" w:rsidRPr="001F5D92" w:rsidRDefault="003B0F4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Фантастика:</w:t>
      </w:r>
    </w:p>
    <w:p w14:paraId="040DB04E" w14:textId="5643073A" w:rsidR="003B0F47" w:rsidRDefault="001F5D92" w:rsidP="00AD00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Аркадий и Борис Стругацкие «Обитаемый остров», «Понедельник начинается в субботу»</w:t>
      </w:r>
    </w:p>
    <w:p w14:paraId="13419B59" w14:textId="6DD4C3EF" w:rsidR="0065213D" w:rsidRDefault="0065213D" w:rsidP="006521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lastRenderedPageBreak/>
        <w:t>Сергей Лукьяненко «Мальчик и тьма»</w:t>
      </w:r>
    </w:p>
    <w:p w14:paraId="166D9BE4" w14:textId="5AF3B8FE" w:rsidR="0065213D" w:rsidRPr="001F5D92" w:rsidRDefault="0065213D" w:rsidP="006521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Стивен Кинг «Мёртвая зона», «Сияние»</w:t>
      </w:r>
    </w:p>
    <w:p w14:paraId="61B4BD73" w14:textId="77777777" w:rsidR="0065213D" w:rsidRPr="001F5D92" w:rsidRDefault="0065213D" w:rsidP="006521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Эрнест Клайн «Первому игроку приготовиться»</w:t>
      </w:r>
    </w:p>
    <w:p w14:paraId="64792B69" w14:textId="77777777" w:rsidR="0065213D" w:rsidRPr="00AD008A" w:rsidRDefault="0065213D" w:rsidP="0065213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667089" w14:textId="77777777" w:rsidR="00A23216" w:rsidRPr="001F5D92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Фэнтези:</w:t>
      </w:r>
    </w:p>
    <w:p w14:paraId="5A3FA5D1" w14:textId="77777777" w:rsidR="0065213D" w:rsidRDefault="00801E9B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Анджей Сапковский «Последнее желание</w:t>
      </w:r>
      <w:r w:rsidR="0065213D">
        <w:rPr>
          <w:rFonts w:ascii="Times New Roman" w:hAnsi="Times New Roman" w:cs="Times New Roman"/>
          <w:sz w:val="28"/>
          <w:szCs w:val="28"/>
        </w:rPr>
        <w:t>», «Меч предназначения»</w:t>
      </w:r>
    </w:p>
    <w:p w14:paraId="14E53C92" w14:textId="77777777" w:rsidR="0065213D" w:rsidRDefault="0065213D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Глен Кук «Чёрный отряд»</w:t>
      </w:r>
    </w:p>
    <w:p w14:paraId="17F82B29" w14:textId="0D6C7586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Джим Батчер «Фурии Кальдерона»</w:t>
      </w:r>
    </w:p>
    <w:p w14:paraId="540248CA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Нил Гейман «История с кладбищем», «Коралина»</w:t>
      </w:r>
    </w:p>
    <w:p w14:paraId="76AF53E2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Роберт Джордан «Око мира»</w:t>
      </w:r>
    </w:p>
    <w:p w14:paraId="3F31F186" w14:textId="39516AEE" w:rsidR="00A23216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Робин Хобб «Ученик убийцы»</w:t>
      </w:r>
    </w:p>
    <w:p w14:paraId="37148B84" w14:textId="0FA436D4" w:rsidR="00D52E78" w:rsidRDefault="00D52E78" w:rsidP="00D52E78">
      <w:pPr>
        <w:rPr>
          <w:rFonts w:ascii="Times New Roman" w:hAnsi="Times New Roman" w:cs="Times New Roman"/>
          <w:sz w:val="28"/>
          <w:szCs w:val="28"/>
        </w:rPr>
      </w:pPr>
    </w:p>
    <w:sectPr w:rsidR="00D52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7020E"/>
    <w:multiLevelType w:val="hybridMultilevel"/>
    <w:tmpl w:val="EBD25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411F"/>
    <w:multiLevelType w:val="hybridMultilevel"/>
    <w:tmpl w:val="04A22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D1435"/>
    <w:multiLevelType w:val="hybridMultilevel"/>
    <w:tmpl w:val="D42C59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6165C"/>
    <w:multiLevelType w:val="hybridMultilevel"/>
    <w:tmpl w:val="E2F44FC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B644BF"/>
    <w:multiLevelType w:val="hybridMultilevel"/>
    <w:tmpl w:val="2CBA62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CD0307"/>
    <w:multiLevelType w:val="hybridMultilevel"/>
    <w:tmpl w:val="B6406A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63DD4"/>
    <w:multiLevelType w:val="hybridMultilevel"/>
    <w:tmpl w:val="634AA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5503D"/>
    <w:multiLevelType w:val="hybridMultilevel"/>
    <w:tmpl w:val="DBBEA7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46CF5"/>
    <w:multiLevelType w:val="hybridMultilevel"/>
    <w:tmpl w:val="9626C3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47713"/>
    <w:multiLevelType w:val="hybridMultilevel"/>
    <w:tmpl w:val="AD284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8586F"/>
    <w:multiLevelType w:val="hybridMultilevel"/>
    <w:tmpl w:val="A7FE55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77"/>
    <w:rsid w:val="00154377"/>
    <w:rsid w:val="001F5D92"/>
    <w:rsid w:val="002A1759"/>
    <w:rsid w:val="00361DF1"/>
    <w:rsid w:val="003B0F47"/>
    <w:rsid w:val="005F158B"/>
    <w:rsid w:val="0065213D"/>
    <w:rsid w:val="00702000"/>
    <w:rsid w:val="00801E9B"/>
    <w:rsid w:val="009B5B3A"/>
    <w:rsid w:val="00A23216"/>
    <w:rsid w:val="00AD008A"/>
    <w:rsid w:val="00AF6EE0"/>
    <w:rsid w:val="00BD6463"/>
    <w:rsid w:val="00C5264C"/>
    <w:rsid w:val="00D52E78"/>
    <w:rsid w:val="00EC6A3D"/>
    <w:rsid w:val="00F5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6D80"/>
  <w15:chartTrackingRefBased/>
  <w15:docId w15:val="{FED1537E-DEBA-49B4-801D-9430BAC5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7</cp:revision>
  <dcterms:created xsi:type="dcterms:W3CDTF">2020-05-21T09:24:00Z</dcterms:created>
  <dcterms:modified xsi:type="dcterms:W3CDTF">2020-05-25T13:25:00Z</dcterms:modified>
</cp:coreProperties>
</file>