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2D7E" w:rsidRPr="00463C25" w:rsidRDefault="00463C25" w:rsidP="00463C2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463C25">
        <w:rPr>
          <w:rFonts w:ascii="Times New Roman" w:hAnsi="Times New Roman" w:cs="Times New Roman"/>
          <w:sz w:val="24"/>
          <w:szCs w:val="24"/>
        </w:rPr>
        <w:t>1. 16−летний Кирилл Б. летом устроился работать курьером. Заработную плату он получал на дебетовую карту. Однажды, возвращаясь домой, он обнаружил пропажу карты. Как следует поступить Кириллу, чтобы восстановить доступ к денежным средствам? Какие правила следует соблюдать Кириллу для безопасного использования дебетовой карты?</w:t>
      </w:r>
    </w:p>
    <w:p w:rsidR="00463C25" w:rsidRPr="00463C25" w:rsidRDefault="00463C25" w:rsidP="00463C25">
      <w:pPr>
        <w:jc w:val="both"/>
        <w:rPr>
          <w:rFonts w:ascii="Times New Roman" w:hAnsi="Times New Roman" w:cs="Times New Roman"/>
          <w:sz w:val="24"/>
          <w:szCs w:val="24"/>
        </w:rPr>
      </w:pPr>
      <w:r w:rsidRPr="00463C25">
        <w:rPr>
          <w:rFonts w:ascii="Times New Roman" w:hAnsi="Times New Roman" w:cs="Times New Roman"/>
          <w:sz w:val="24"/>
          <w:szCs w:val="24"/>
        </w:rPr>
        <w:t>2. Сидору П. в наследство от бабушки досталась половина квартиры в соседнем городе. Он продал эту часть второму наследнику за 1,3 млн руб. Доход был неожиданным, и Сидор не хотел сгоряча принимать решение, как лучше распорядиться деньгами, а решил пока положить их в банк под проценты. его друг, Арнольд предложил ему разместить деньги в недавно появившейся организации «К.», которая обещала через месяц доход в три раза выше годового дохода по банковскому депозиту. Какой выбор следует сделать Сидору? Ответ обоснуйте.</w:t>
      </w:r>
    </w:p>
    <w:p w:rsidR="00463C25" w:rsidRPr="00463C25" w:rsidRDefault="00463C25" w:rsidP="00463C25">
      <w:pPr>
        <w:jc w:val="both"/>
        <w:rPr>
          <w:rFonts w:ascii="Times New Roman" w:hAnsi="Times New Roman" w:cs="Times New Roman"/>
          <w:sz w:val="24"/>
          <w:szCs w:val="24"/>
        </w:rPr>
      </w:pPr>
      <w:r w:rsidRPr="00463C25">
        <w:rPr>
          <w:rFonts w:ascii="Times New Roman" w:hAnsi="Times New Roman" w:cs="Times New Roman"/>
          <w:sz w:val="24"/>
          <w:szCs w:val="24"/>
        </w:rPr>
        <w:t>3. Полина Д. собиралась снять наличные деньги с карты в банкомате. В какой-то момент она обратила внимание, что молодой человек, который стоял в очереди за ней, подошел очень близко и внимательно следит за тем, что она будет набирать при снятии денег. Какое действие следует предпринять Полине в данном случае? Поясните свой ответ.</w:t>
      </w:r>
      <w:bookmarkEnd w:id="0"/>
    </w:p>
    <w:sectPr w:rsidR="00463C25" w:rsidRPr="00463C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C25"/>
    <w:rsid w:val="00463C25"/>
    <w:rsid w:val="006943AB"/>
    <w:rsid w:val="00CA5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B4D54B-DA19-481C-9270-B53B4F2AA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Вострикова</dc:creator>
  <cp:keywords/>
  <dc:description/>
  <cp:lastModifiedBy>Александра Вострикова</cp:lastModifiedBy>
  <cp:revision>1</cp:revision>
  <dcterms:created xsi:type="dcterms:W3CDTF">2020-05-14T19:09:00Z</dcterms:created>
  <dcterms:modified xsi:type="dcterms:W3CDTF">2020-05-14T19:13:00Z</dcterms:modified>
</cp:coreProperties>
</file>