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8DB" w:rsidRDefault="009E10D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E10D1">
        <w:rPr>
          <w:rFonts w:ascii="Times New Roman" w:hAnsi="Times New Roman" w:cs="Times New Roman"/>
          <w:sz w:val="24"/>
          <w:szCs w:val="24"/>
        </w:rPr>
        <w:t>Задания по теме «Северная Америка»</w:t>
      </w:r>
    </w:p>
    <w:p w:rsidR="009E10D1" w:rsidRDefault="009E1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правильные утверждения</w:t>
      </w:r>
      <w:r w:rsidR="00F5565A">
        <w:rPr>
          <w:rFonts w:ascii="Times New Roman" w:hAnsi="Times New Roman" w:cs="Times New Roman"/>
          <w:sz w:val="24"/>
          <w:szCs w:val="24"/>
        </w:rPr>
        <w:t>.</w:t>
      </w:r>
    </w:p>
    <w:p w:rsidR="009E10D1" w:rsidRDefault="009E1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1.Северная Америка омывается водами всех океанов.</w:t>
      </w:r>
    </w:p>
    <w:p w:rsidR="009E10D1" w:rsidRDefault="00F55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2.Б</w:t>
      </w:r>
      <w:r w:rsidR="009E10D1">
        <w:rPr>
          <w:rFonts w:ascii="Times New Roman" w:hAnsi="Times New Roman" w:cs="Times New Roman"/>
          <w:sz w:val="24"/>
          <w:szCs w:val="24"/>
        </w:rPr>
        <w:t>ольшая часть материка расположена в умеренных и субтропических широтах.</w:t>
      </w:r>
    </w:p>
    <w:p w:rsidR="009E10D1" w:rsidRDefault="009E1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3.Материк расположен только в северном полушарии.</w:t>
      </w:r>
    </w:p>
    <w:p w:rsidR="009E10D1" w:rsidRDefault="009E1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4.Северную Америку и  Евразию разделяет пролив Дрейка.</w:t>
      </w:r>
    </w:p>
    <w:p w:rsidR="00F5565A" w:rsidRDefault="00F55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5.Высшая точка Кордильер – гора Митчелл.</w:t>
      </w:r>
    </w:p>
    <w:p w:rsidR="00F5565A" w:rsidRDefault="00F55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6.Материк расположен во всех климатических поясах.</w:t>
      </w:r>
    </w:p>
    <w:p w:rsidR="00F5565A" w:rsidRDefault="00F55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7.Полуостров Калифорния расположен в области субтропического сухого климата.</w:t>
      </w:r>
    </w:p>
    <w:p w:rsidR="007C49C4" w:rsidRDefault="00F55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8.На полуострове Аляска</w:t>
      </w:r>
      <w:r w:rsidR="007C49C4">
        <w:rPr>
          <w:rFonts w:ascii="Times New Roman" w:hAnsi="Times New Roman" w:cs="Times New Roman"/>
          <w:sz w:val="24"/>
          <w:szCs w:val="24"/>
        </w:rPr>
        <w:t xml:space="preserve"> выпадает больше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49C4">
        <w:rPr>
          <w:rFonts w:ascii="Times New Roman" w:hAnsi="Times New Roman" w:cs="Times New Roman"/>
          <w:sz w:val="24"/>
          <w:szCs w:val="24"/>
        </w:rPr>
        <w:t>осадков, чем на полуострове Лабрадор</w:t>
      </w:r>
    </w:p>
    <w:p w:rsidR="00F5565A" w:rsidRDefault="007C4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9.Торнадо – мощные атмосферные смерчи, возникающие на побережье Тихого океана.</w:t>
      </w:r>
    </w:p>
    <w:p w:rsidR="007C49C4" w:rsidRDefault="007C4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10.Озеро Верхне</w:t>
      </w:r>
      <w:r w:rsidR="00656743">
        <w:rPr>
          <w:rFonts w:ascii="Times New Roman" w:hAnsi="Times New Roman" w:cs="Times New Roman"/>
          <w:sz w:val="24"/>
          <w:szCs w:val="24"/>
        </w:rPr>
        <w:t>е -</w:t>
      </w:r>
      <w:r>
        <w:rPr>
          <w:rFonts w:ascii="Times New Roman" w:hAnsi="Times New Roman" w:cs="Times New Roman"/>
          <w:sz w:val="24"/>
          <w:szCs w:val="24"/>
        </w:rPr>
        <w:t xml:space="preserve"> самое большое озеро в группе Великих озер.</w:t>
      </w:r>
    </w:p>
    <w:p w:rsidR="007C49C4" w:rsidRDefault="007C4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11.Большой Каньон расположен на реке Колорадо.</w:t>
      </w:r>
    </w:p>
    <w:p w:rsidR="007C49C4" w:rsidRDefault="007C4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12.Ниагарский водопад расположен на реке Святого Лаврентия.</w:t>
      </w:r>
    </w:p>
    <w:p w:rsidR="007C49C4" w:rsidRDefault="007C49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656743">
        <w:rPr>
          <w:rFonts w:ascii="Times New Roman" w:hAnsi="Times New Roman" w:cs="Times New Roman"/>
          <w:sz w:val="24"/>
          <w:szCs w:val="24"/>
        </w:rPr>
        <w:t>Прериями называются степи Северной Америки.</w:t>
      </w:r>
    </w:p>
    <w:p w:rsidR="00656743" w:rsidRDefault="006567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14.Холодное, пасмурное и дождливое лето характерно для субтропического климата.</w:t>
      </w:r>
    </w:p>
    <w:p w:rsidR="00656743" w:rsidRDefault="006567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15.Секвойи - хвойные деревья горных субтропических лесов Кордильер.</w:t>
      </w:r>
    </w:p>
    <w:p w:rsidR="00656743" w:rsidRDefault="006567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="00B72B4E">
        <w:rPr>
          <w:rFonts w:ascii="Times New Roman" w:hAnsi="Times New Roman" w:cs="Times New Roman"/>
          <w:sz w:val="24"/>
          <w:szCs w:val="24"/>
        </w:rPr>
        <w:t>Река Миссисипи несет свои воды в Тихий океан.</w:t>
      </w:r>
    </w:p>
    <w:p w:rsidR="00B72B4E" w:rsidRDefault="00B72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17.США - самая высокоразвитая страна Северной Америки.</w:t>
      </w:r>
    </w:p>
    <w:p w:rsidR="00B72B4E" w:rsidRDefault="00B72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18.Индейцы - коренное население материка.</w:t>
      </w:r>
    </w:p>
    <w:p w:rsidR="00B72B4E" w:rsidRDefault="00B72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19.Типичными представителями прериями являются </w:t>
      </w:r>
      <w:r w:rsidR="00445256">
        <w:rPr>
          <w:rFonts w:ascii="Times New Roman" w:hAnsi="Times New Roman" w:cs="Times New Roman"/>
          <w:sz w:val="24"/>
          <w:szCs w:val="24"/>
        </w:rPr>
        <w:t>овцебык, медведь гризли, олень вапити.</w:t>
      </w:r>
    </w:p>
    <w:p w:rsidR="00445256" w:rsidRPr="009E10D1" w:rsidRDefault="004452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20.Аппалачи - молодые горы, где продолжаются процессы горообразования.</w:t>
      </w:r>
    </w:p>
    <w:sectPr w:rsidR="00445256" w:rsidRPr="009E1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A90"/>
    <w:rsid w:val="00445256"/>
    <w:rsid w:val="00656743"/>
    <w:rsid w:val="007C49C4"/>
    <w:rsid w:val="009E10D1"/>
    <w:rsid w:val="00B72B4E"/>
    <w:rsid w:val="00ED0A90"/>
    <w:rsid w:val="00F418DB"/>
    <w:rsid w:val="00F5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2020-04-06T07:12:00Z</dcterms:created>
  <dcterms:modified xsi:type="dcterms:W3CDTF">2020-04-06T07:12:00Z</dcterms:modified>
</cp:coreProperties>
</file>