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6E7" w:rsidRDefault="00AE16E7">
      <w:r>
        <w:rPr>
          <w:noProof/>
          <w:lang w:eastAsia="ru-RU"/>
        </w:rPr>
        <w:drawing>
          <wp:inline distT="0" distB="0" distL="0" distR="0">
            <wp:extent cx="9251950" cy="5205041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475A" w:rsidRDefault="00AE16E7" w:rsidP="00AE16E7">
      <w:r w:rsidRPr="00AE16E7">
        <w:t>8. Основания BC и AD трапеции ABCD равны соответственно 6 и 24, BD = 12. Докажите, что треугольники CBD и BDA подобны.</w:t>
      </w:r>
    </w:p>
    <w:p w:rsidR="00AE16E7" w:rsidRPr="00AE16E7" w:rsidRDefault="00AE16E7" w:rsidP="00AE16E7">
      <w:r w:rsidRPr="00AE16E7">
        <w:t>9. Биссектриса угла</w:t>
      </w:r>
      <w:proofErr w:type="gramStart"/>
      <w:r w:rsidRPr="00AE16E7">
        <w:t xml:space="preserve"> В</w:t>
      </w:r>
      <w:proofErr w:type="gramEnd"/>
      <w:r w:rsidRPr="00AE16E7">
        <w:t xml:space="preserve"> параллелограмма ABCD пересекает его сторону AD в точке Е. Найдите площадь параллелограмма ABCD, если AE = 5, ED = 7, а </w:t>
      </w:r>
      <w:r>
        <w:t>угол</w:t>
      </w:r>
      <w:r w:rsidRPr="00AE16E7">
        <w:t xml:space="preserve"> BAC </w:t>
      </w:r>
      <w:r>
        <w:t>равен 30 градусов.</w:t>
      </w:r>
    </w:p>
    <w:sectPr w:rsidR="00AE16E7" w:rsidRPr="00AE16E7" w:rsidSect="00AE16E7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16E7"/>
    <w:rsid w:val="0001475A"/>
    <w:rsid w:val="003F1908"/>
    <w:rsid w:val="00403285"/>
    <w:rsid w:val="00AE1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2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1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16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Сысоева</dc:creator>
  <cp:lastModifiedBy>Светлана Сысоева</cp:lastModifiedBy>
  <cp:revision>2</cp:revision>
  <dcterms:created xsi:type="dcterms:W3CDTF">2020-05-12T14:15:00Z</dcterms:created>
  <dcterms:modified xsi:type="dcterms:W3CDTF">2020-05-12T14:18:00Z</dcterms:modified>
</cp:coreProperties>
</file>